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F5A92" w14:textId="31A95E68" w:rsidR="00C230AA" w:rsidRPr="00461B27" w:rsidRDefault="00461B27">
      <w:pPr>
        <w:rPr>
          <w:b/>
          <w:spacing w:val="10"/>
          <w:sz w:val="22"/>
          <w14:glow w14:rad="38100">
            <w14:schemeClr w14:val="accent1">
              <w14:alpha w14:val="60000"/>
            </w14:schemeClr>
          </w14:glow>
          <w14:textOutline w14:w="9525" w14:cap="flat" w14:cmpd="sng" w14:algn="ctr">
            <w14:solidFill>
              <w14:schemeClr w14:val="accent1"/>
            </w14:solidFill>
            <w14:prstDash w14:val="solid"/>
            <w14:round/>
          </w14:textOutline>
        </w:rPr>
      </w:pPr>
      <w:r>
        <w:rPr>
          <w:rFonts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１年生</w:t>
      </w:r>
      <w:r>
        <w:rPr>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hint="eastAsia"/>
          <w:b/>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学年通信</w:t>
      </w:r>
      <w:r>
        <w:rPr>
          <w:rFonts w:hint="eastAsia"/>
        </w:rPr>
        <w:t xml:space="preserve">　</w:t>
      </w:r>
      <w:r w:rsidR="003A44DD">
        <w:rPr>
          <w:rFonts w:hint="eastAsia"/>
          <w:b/>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rPr>
        <w:t>９</w:t>
      </w:r>
      <w:r>
        <w:rPr>
          <w:rFonts w:hint="eastAsia"/>
          <w:b/>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rPr>
        <w:t xml:space="preserve">月号　</w:t>
      </w:r>
      <w:r>
        <w:rPr>
          <w:b/>
          <w:spacing w:val="10"/>
          <w:sz w:val="22"/>
          <w14:glow w14:rad="38100">
            <w14:schemeClr w14:val="accent1">
              <w14:alpha w14:val="60000"/>
            </w14:schemeClr>
          </w14:glow>
          <w14:textOutline w14:w="9525" w14:cap="flat" w14:cmpd="sng" w14:algn="ctr">
            <w14:solidFill>
              <w14:schemeClr w14:val="accent1"/>
            </w14:solidFill>
            <w14:prstDash w14:val="solid"/>
            <w14:round/>
          </w14:textOutline>
        </w:rPr>
        <w:t>2023</w:t>
      </w:r>
      <w:r w:rsidRPr="00836791">
        <w:rPr>
          <w:rFonts w:hint="eastAsia"/>
          <w:b/>
          <w:color w:val="FF0000"/>
          <w:spacing w:val="10"/>
          <w:sz w:val="22"/>
          <w14:glow w14:rad="38100">
            <w14:schemeClr w14:val="accent1">
              <w14:alpha w14:val="60000"/>
            </w14:schemeClr>
          </w14:glow>
          <w14:textOutline w14:w="9525" w14:cap="flat" w14:cmpd="sng" w14:algn="ctr">
            <w14:solidFill>
              <w14:schemeClr w14:val="accent1"/>
            </w14:solidFill>
            <w14:prstDash w14:val="solid"/>
            <w14:round/>
          </w14:textOutline>
        </w:rPr>
        <w:t>年</w:t>
      </w:r>
      <w:r w:rsidR="003A44DD">
        <w:rPr>
          <w:rFonts w:hint="eastAsia"/>
          <w:b/>
          <w:color w:val="FF0000"/>
          <w:spacing w:val="10"/>
          <w:sz w:val="22"/>
          <w14:glow w14:rad="38100">
            <w14:schemeClr w14:val="accent1">
              <w14:alpha w14:val="60000"/>
            </w14:schemeClr>
          </w14:glow>
          <w14:textOutline w14:w="9525" w14:cap="flat" w14:cmpd="sng" w14:algn="ctr">
            <w14:solidFill>
              <w14:schemeClr w14:val="accent1"/>
            </w14:solidFill>
            <w14:prstDash w14:val="solid"/>
            <w14:round/>
          </w14:textOutline>
        </w:rPr>
        <w:t>９</w:t>
      </w:r>
      <w:r w:rsidRPr="00836791">
        <w:rPr>
          <w:rFonts w:hint="eastAsia"/>
          <w:b/>
          <w:color w:val="FF0000"/>
          <w:spacing w:val="10"/>
          <w:sz w:val="22"/>
          <w14:glow w14:rad="38100">
            <w14:schemeClr w14:val="accent1">
              <w14:alpha w14:val="60000"/>
            </w14:schemeClr>
          </w14:glow>
          <w14:textOutline w14:w="9525" w14:cap="flat" w14:cmpd="sng" w14:algn="ctr">
            <w14:solidFill>
              <w14:schemeClr w14:val="accent1"/>
            </w14:solidFill>
            <w14:prstDash w14:val="solid"/>
            <w14:round/>
          </w14:textOutline>
        </w:rPr>
        <w:t>月</w:t>
      </w:r>
      <w:r w:rsidR="003A44DD">
        <w:rPr>
          <w:rFonts w:hint="eastAsia"/>
          <w:b/>
          <w:color w:val="FF0000"/>
          <w:spacing w:val="10"/>
          <w:sz w:val="22"/>
          <w14:glow w14:rad="38100">
            <w14:schemeClr w14:val="accent1">
              <w14:alpha w14:val="60000"/>
            </w14:schemeClr>
          </w14:glow>
          <w14:textOutline w14:w="9525" w14:cap="flat" w14:cmpd="sng" w14:algn="ctr">
            <w14:solidFill>
              <w14:schemeClr w14:val="accent1"/>
            </w14:solidFill>
            <w14:prstDash w14:val="solid"/>
            <w14:round/>
          </w14:textOutline>
        </w:rPr>
        <w:t>１</w:t>
      </w:r>
      <w:r w:rsidRPr="00836791">
        <w:rPr>
          <w:rFonts w:hint="eastAsia"/>
          <w:b/>
          <w:color w:val="FF0000"/>
          <w:spacing w:val="10"/>
          <w:sz w:val="22"/>
          <w14:glow w14:rad="38100">
            <w14:schemeClr w14:val="accent1">
              <w14:alpha w14:val="60000"/>
            </w14:schemeClr>
          </w14:glow>
          <w14:textOutline w14:w="9525" w14:cap="flat" w14:cmpd="sng" w14:algn="ctr">
            <w14:solidFill>
              <w14:schemeClr w14:val="accent1"/>
            </w14:solidFill>
            <w14:prstDash w14:val="solid"/>
            <w14:round/>
          </w14:textOutline>
        </w:rPr>
        <w:t>日</w:t>
      </w:r>
    </w:p>
    <w:p w14:paraId="7433CD3C" w14:textId="4EEEB1D4" w:rsidR="00521D0C" w:rsidRPr="006261EE" w:rsidRDefault="002B2574" w:rsidP="00207D31">
      <w:pPr>
        <w:ind w:firstLineChars="100" w:firstLine="213"/>
        <w:rPr>
          <w:rFonts w:ascii="BIZ UDPゴシック" w:eastAsia="BIZ UDPゴシック" w:hAnsi="BIZ UDPゴシック"/>
          <w:szCs w:val="21"/>
        </w:rPr>
      </w:pPr>
      <w:r>
        <w:rPr>
          <w:rFonts w:ascii="BIZ UDPゴシック" w:eastAsia="BIZ UDPゴシック" w:hAnsi="BIZ UDPゴシック" w:hint="eastAsia"/>
          <w:szCs w:val="21"/>
        </w:rPr>
        <w:t>１．</w:t>
      </w:r>
      <w:r w:rsidR="00596B27">
        <w:rPr>
          <w:rFonts w:ascii="BIZ UDPゴシック" w:eastAsia="BIZ UDPゴシック" w:hAnsi="BIZ UDPゴシック" w:hint="eastAsia"/>
          <w:szCs w:val="21"/>
        </w:rPr>
        <w:t>スポーツフェスティバル</w:t>
      </w:r>
    </w:p>
    <w:p w14:paraId="7AA350A6" w14:textId="3CB3DCA3" w:rsidR="002B2574" w:rsidRDefault="009573AA" w:rsidP="004429C8">
      <w:pPr>
        <w:pBdr>
          <w:top w:val="single" w:sz="4" w:space="1" w:color="auto"/>
          <w:left w:val="single" w:sz="4" w:space="4" w:color="auto"/>
          <w:bottom w:val="single" w:sz="4" w:space="1" w:color="auto"/>
          <w:right w:val="single" w:sz="4" w:space="4" w:color="auto"/>
        </w:pBdr>
        <w:ind w:firstLineChars="100" w:firstLine="213"/>
        <w:jc w:val="left"/>
        <w:rPr>
          <w:rFonts w:ascii="UD デジタル 教科書体 NK-B" w:eastAsia="UD デジタル 教科書体 NK-B" w:hAnsi="HGP創英角ｺﾞｼｯｸUB"/>
          <w:szCs w:val="21"/>
        </w:rPr>
      </w:pPr>
      <w:r>
        <w:rPr>
          <w:noProof/>
        </w:rPr>
        <w:drawing>
          <wp:anchor distT="0" distB="0" distL="114300" distR="114300" simplePos="0" relativeHeight="251689984" behindDoc="0" locked="0" layoutInCell="1" allowOverlap="1" wp14:anchorId="54A1A5C1" wp14:editId="03C8309E">
            <wp:simplePos x="0" y="0"/>
            <wp:positionH relativeFrom="column">
              <wp:align>right</wp:align>
            </wp:positionH>
            <wp:positionV relativeFrom="paragraph">
              <wp:posOffset>1098266</wp:posOffset>
            </wp:positionV>
            <wp:extent cx="1754899" cy="1176418"/>
            <wp:effectExtent l="0" t="0" r="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6" t="15831" r="9059" b="9167"/>
                    <a:stretch/>
                  </pic:blipFill>
                  <pic:spPr bwMode="auto">
                    <a:xfrm>
                      <a:off x="0" y="0"/>
                      <a:ext cx="1754899" cy="11764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1AEB8744" wp14:editId="4B15C488">
            <wp:simplePos x="0" y="0"/>
            <wp:positionH relativeFrom="column">
              <wp:posOffset>2105814</wp:posOffset>
            </wp:positionH>
            <wp:positionV relativeFrom="paragraph">
              <wp:posOffset>1091845</wp:posOffset>
            </wp:positionV>
            <wp:extent cx="1765738" cy="1182383"/>
            <wp:effectExtent l="0" t="0" r="635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738" cy="11823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14:anchorId="0B4C64AF" wp14:editId="4FAF06D9">
            <wp:simplePos x="0" y="0"/>
            <wp:positionH relativeFrom="margin">
              <wp:align>left</wp:align>
            </wp:positionH>
            <wp:positionV relativeFrom="paragraph">
              <wp:posOffset>1111885</wp:posOffset>
            </wp:positionV>
            <wp:extent cx="2028021" cy="1145628"/>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822" t="15004" r="5374" b="10593"/>
                    <a:stretch/>
                  </pic:blipFill>
                  <pic:spPr bwMode="auto">
                    <a:xfrm>
                      <a:off x="0" y="0"/>
                      <a:ext cx="2028021" cy="11456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6B27">
        <w:rPr>
          <w:noProof/>
        </w:rPr>
        <w:drawing>
          <wp:anchor distT="0" distB="0" distL="114300" distR="114300" simplePos="0" relativeHeight="251686912" behindDoc="0" locked="0" layoutInCell="1" allowOverlap="1" wp14:anchorId="40EA32C1" wp14:editId="145F5012">
            <wp:simplePos x="0" y="0"/>
            <wp:positionH relativeFrom="column">
              <wp:posOffset>5049202</wp:posOffset>
            </wp:positionH>
            <wp:positionV relativeFrom="paragraph">
              <wp:posOffset>252414</wp:posOffset>
            </wp:positionV>
            <wp:extent cx="7807704" cy="4971401"/>
            <wp:effectExtent l="8573"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807704" cy="4971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6B27">
        <w:rPr>
          <w:rFonts w:ascii="UD デジタル 教科書体 NK-B" w:eastAsia="UD デジタル 教科書体 NK-B" w:hAnsi="HGP創英角ｺﾞｼｯｸUB" w:hint="eastAsia"/>
          <w:szCs w:val="21"/>
        </w:rPr>
        <w:t>７月５日(水)</w:t>
      </w:r>
      <w:r w:rsidR="00C548E5" w:rsidRPr="00382032">
        <w:rPr>
          <w:rFonts w:ascii="UD デジタル 教科書体 NK-B" w:eastAsia="UD デジタル 教科書体 NK-B" w:hAnsi="HGP創英角ｺﾞｼｯｸUB" w:hint="eastAsia"/>
          <w:szCs w:val="21"/>
        </w:rPr>
        <w:t>に</w:t>
      </w:r>
      <w:r w:rsidR="00596B27">
        <w:rPr>
          <w:rFonts w:ascii="UD デジタル 教科書体 NK-B" w:eastAsia="UD デジタル 教科書体 NK-B" w:hAnsi="HGP創英角ｺﾞｼｯｸUB" w:hint="eastAsia"/>
          <w:szCs w:val="21"/>
        </w:rPr>
        <w:t>スポーツフェスティバル</w:t>
      </w:r>
      <w:r w:rsidR="000518F6" w:rsidRPr="00382032">
        <w:rPr>
          <w:rFonts w:ascii="UD デジタル 教科書体 NK-B" w:eastAsia="UD デジタル 教科書体 NK-B" w:hAnsi="HGP創英角ｺﾞｼｯｸUB" w:hint="eastAsia"/>
          <w:szCs w:val="21"/>
        </w:rPr>
        <w:t>が</w:t>
      </w:r>
      <w:r w:rsidR="00C548E5" w:rsidRPr="00382032">
        <w:rPr>
          <w:rFonts w:ascii="UD デジタル 教科書体 NK-B" w:eastAsia="UD デジタル 教科書体 NK-B" w:hAnsi="HGP創英角ｺﾞｼｯｸUB" w:hint="eastAsia"/>
          <w:szCs w:val="21"/>
        </w:rPr>
        <w:t>ありました。</w:t>
      </w:r>
      <w:r w:rsidR="00596B27">
        <w:rPr>
          <w:rFonts w:ascii="UD デジタル 教科書体 NK-B" w:eastAsia="UD デジタル 教科書体 NK-B" w:hAnsi="HGP創英角ｺﾞｼｯｸUB" w:hint="eastAsia"/>
          <w:szCs w:val="21"/>
        </w:rPr>
        <w:t>今年度も昨年に引き続き３団に分かれ、非常に白熱した戦いが繰り広げられました。自分が出場する競技を頑張るだけでなく、クラスメイトや同じ団の選手たちを懸命に応援する姿もとても印象的でした！</w:t>
      </w:r>
    </w:p>
    <w:p w14:paraId="0DF54862" w14:textId="6B67BD2A" w:rsidR="004E207A" w:rsidRDefault="004E207A" w:rsidP="004429C8">
      <w:pPr>
        <w:pBdr>
          <w:top w:val="single" w:sz="4" w:space="1" w:color="auto"/>
          <w:left w:val="single" w:sz="4" w:space="4" w:color="auto"/>
          <w:bottom w:val="single" w:sz="4" w:space="1" w:color="auto"/>
          <w:right w:val="single" w:sz="4" w:space="4" w:color="auto"/>
        </w:pBdr>
        <w:ind w:firstLineChars="100" w:firstLine="213"/>
        <w:jc w:val="left"/>
        <w:rPr>
          <w:rFonts w:ascii="UD デジタル 教科書体 NK-B" w:eastAsia="UD デジタル 教科書体 NK-B" w:hAnsi="HGP創英角ｺﾞｼｯｸUB"/>
          <w:szCs w:val="21"/>
        </w:rPr>
      </w:pPr>
    </w:p>
    <w:p w14:paraId="491348B2" w14:textId="636498AB" w:rsidR="004E207A" w:rsidRDefault="004E207A" w:rsidP="004429C8">
      <w:pPr>
        <w:pBdr>
          <w:top w:val="single" w:sz="4" w:space="1" w:color="auto"/>
          <w:left w:val="single" w:sz="4" w:space="4" w:color="auto"/>
          <w:bottom w:val="single" w:sz="4" w:space="1" w:color="auto"/>
          <w:right w:val="single" w:sz="4" w:space="4" w:color="auto"/>
        </w:pBdr>
        <w:ind w:firstLineChars="100" w:firstLine="213"/>
        <w:jc w:val="left"/>
        <w:rPr>
          <w:rFonts w:ascii="UD デジタル 教科書体 NK-B" w:eastAsia="UD デジタル 教科書体 NK-B" w:hAnsi="HGP創英角ｺﾞｼｯｸUB"/>
          <w:szCs w:val="21"/>
        </w:rPr>
      </w:pPr>
    </w:p>
    <w:p w14:paraId="2BD565A1" w14:textId="7B11BC4A" w:rsidR="00E33E44" w:rsidRPr="00382032" w:rsidRDefault="00E33E44" w:rsidP="004429C8">
      <w:pPr>
        <w:pBdr>
          <w:top w:val="single" w:sz="4" w:space="1" w:color="auto"/>
          <w:left w:val="single" w:sz="4" w:space="4" w:color="auto"/>
          <w:bottom w:val="single" w:sz="4" w:space="1" w:color="auto"/>
          <w:right w:val="single" w:sz="4" w:space="4" w:color="auto"/>
        </w:pBdr>
        <w:ind w:firstLineChars="100" w:firstLine="213"/>
        <w:jc w:val="left"/>
        <w:rPr>
          <w:rFonts w:ascii="UD デジタル 教科書体 NK-B" w:eastAsia="UD デジタル 教科書体 NK-B" w:hAnsi="HGP創英角ｺﾞｼｯｸUB"/>
          <w:szCs w:val="21"/>
        </w:rPr>
      </w:pPr>
    </w:p>
    <w:p w14:paraId="5AB539BA" w14:textId="38C2A642" w:rsidR="00B34064" w:rsidRPr="006261EE" w:rsidRDefault="00B34064" w:rsidP="004429C8">
      <w:pPr>
        <w:ind w:firstLineChars="100" w:firstLine="213"/>
        <w:jc w:val="left"/>
        <w:rPr>
          <w:rFonts w:ascii="BIZ UDPゴシック" w:eastAsia="BIZ UDPゴシック" w:hAnsi="BIZ UDPゴシック"/>
          <w:szCs w:val="21"/>
        </w:rPr>
      </w:pPr>
      <w:r w:rsidRPr="006261EE">
        <w:rPr>
          <w:rFonts w:ascii="BIZ UDPゴシック" w:eastAsia="BIZ UDPゴシック" w:hAnsi="BIZ UDPゴシック" w:hint="eastAsia"/>
          <w:szCs w:val="21"/>
        </w:rPr>
        <w:t xml:space="preserve">２　</w:t>
      </w:r>
      <w:r w:rsidR="00E33E44">
        <w:rPr>
          <w:rFonts w:ascii="BIZ UDPゴシック" w:eastAsia="BIZ UDPゴシック" w:hAnsi="BIZ UDPゴシック" w:hint="eastAsia"/>
          <w:szCs w:val="21"/>
        </w:rPr>
        <w:t>清流祭</w:t>
      </w:r>
    </w:p>
    <w:p w14:paraId="29F744F3" w14:textId="3378BF04" w:rsidR="004429C8" w:rsidRDefault="00502BE3" w:rsidP="00232322">
      <w:pPr>
        <w:pBdr>
          <w:top w:val="single" w:sz="4" w:space="1" w:color="auto"/>
          <w:left w:val="single" w:sz="4" w:space="4" w:color="auto"/>
          <w:bottom w:val="single" w:sz="4" w:space="31" w:color="auto"/>
          <w:right w:val="single" w:sz="4" w:space="4" w:color="auto"/>
        </w:pBdr>
        <w:ind w:firstLineChars="100" w:firstLine="213"/>
        <w:jc w:val="left"/>
        <w:rPr>
          <w:rFonts w:ascii="UD デジタル 教科書体 NK-B" w:eastAsia="UD デジタル 教科書体 NK-B" w:hAnsi="HGP創英角ｺﾞｼｯｸUB"/>
          <w:szCs w:val="21"/>
        </w:rPr>
      </w:pPr>
      <w:r>
        <w:rPr>
          <w:noProof/>
        </w:rPr>
        <w:drawing>
          <wp:anchor distT="0" distB="0" distL="114300" distR="114300" simplePos="0" relativeHeight="251692032" behindDoc="0" locked="0" layoutInCell="1" allowOverlap="1" wp14:anchorId="05FCB1CF" wp14:editId="1CF20DE3">
            <wp:simplePos x="0" y="0"/>
            <wp:positionH relativeFrom="column">
              <wp:posOffset>1518110</wp:posOffset>
            </wp:positionH>
            <wp:positionV relativeFrom="paragraph">
              <wp:posOffset>1132205</wp:posOffset>
            </wp:positionV>
            <wp:extent cx="1933903" cy="1450427"/>
            <wp:effectExtent l="0" t="0" r="952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3903" cy="145042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04C7A8DF" wp14:editId="4A417A69">
            <wp:simplePos x="0" y="0"/>
            <wp:positionH relativeFrom="column">
              <wp:posOffset>3715276</wp:posOffset>
            </wp:positionH>
            <wp:positionV relativeFrom="paragraph">
              <wp:posOffset>1153488</wp:posOffset>
            </wp:positionV>
            <wp:extent cx="1891862" cy="1418897"/>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802" cy="14241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E44">
        <w:rPr>
          <w:rFonts w:ascii="UD デジタル 教科書体 NK-B" w:eastAsia="UD デジタル 教科書体 NK-B" w:hAnsi="HGP創英角ｺﾞｼｯｸUB" w:hint="eastAsia"/>
          <w:szCs w:val="21"/>
        </w:rPr>
        <w:t>８月３０日(水)に本校最大の行事とも言える清流祭が行われました。１年生は各クラスで動画を作成し、清流祭前日に全校生徒でその動画を鑑賞しました。どのクラスの動画もとても凝っていてとても面白かったですよ！下の写真は、動画撮影や準備の風景です。本番の様子はHP等でご覧ください。</w:t>
      </w:r>
    </w:p>
    <w:p w14:paraId="07B53098" w14:textId="5768D120" w:rsidR="004429C8" w:rsidRPr="00E33E44" w:rsidRDefault="00502BE3" w:rsidP="004429C8">
      <w:pPr>
        <w:pBdr>
          <w:top w:val="single" w:sz="4" w:space="1" w:color="auto"/>
          <w:left w:val="single" w:sz="4" w:space="4" w:color="auto"/>
          <w:bottom w:val="single" w:sz="4" w:space="31" w:color="auto"/>
          <w:right w:val="single" w:sz="4" w:space="4" w:color="auto"/>
        </w:pBdr>
        <w:ind w:firstLineChars="100" w:firstLine="213"/>
        <w:jc w:val="left"/>
        <w:rPr>
          <w:rFonts w:ascii="UD デジタル 教科書体 NK-B" w:eastAsia="UD デジタル 教科書体 NK-B" w:hAnsi="HGP創英角ｺﾞｼｯｸUB"/>
          <w:szCs w:val="21"/>
        </w:rPr>
      </w:pPr>
      <w:r>
        <w:rPr>
          <w:noProof/>
        </w:rPr>
        <w:drawing>
          <wp:anchor distT="0" distB="0" distL="114300" distR="114300" simplePos="0" relativeHeight="251691008" behindDoc="0" locked="0" layoutInCell="1" allowOverlap="1" wp14:anchorId="59A3DDD7" wp14:editId="7240E1C5">
            <wp:simplePos x="0" y="0"/>
            <wp:positionH relativeFrom="column">
              <wp:posOffset>-45161</wp:posOffset>
            </wp:positionH>
            <wp:positionV relativeFrom="paragraph">
              <wp:posOffset>138396</wp:posOffset>
            </wp:positionV>
            <wp:extent cx="1474690" cy="1104805"/>
            <wp:effectExtent l="0" t="5398" r="6033" b="6032"/>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474690" cy="1104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59BDB8" w14:textId="5B3545A2" w:rsidR="00641E15" w:rsidRDefault="00641E15" w:rsidP="004429C8">
      <w:pPr>
        <w:pBdr>
          <w:top w:val="single" w:sz="4" w:space="1" w:color="auto"/>
          <w:left w:val="single" w:sz="4" w:space="4" w:color="auto"/>
          <w:bottom w:val="single" w:sz="4" w:space="31" w:color="auto"/>
          <w:right w:val="single" w:sz="4" w:space="4" w:color="auto"/>
        </w:pBdr>
        <w:ind w:firstLineChars="100" w:firstLine="213"/>
        <w:jc w:val="left"/>
        <w:rPr>
          <w:rFonts w:ascii="UD デジタル 教科書体 NK-B" w:eastAsia="UD デジタル 教科書体 NK-B" w:hAnsi="HGP創英角ｺﾞｼｯｸUB"/>
          <w:szCs w:val="21"/>
        </w:rPr>
      </w:pPr>
    </w:p>
    <w:p w14:paraId="25BD3417" w14:textId="77777777" w:rsidR="00502BE3" w:rsidRPr="004429C8" w:rsidRDefault="00502BE3" w:rsidP="004429C8">
      <w:pPr>
        <w:pBdr>
          <w:top w:val="single" w:sz="4" w:space="1" w:color="auto"/>
          <w:left w:val="single" w:sz="4" w:space="4" w:color="auto"/>
          <w:bottom w:val="single" w:sz="4" w:space="31" w:color="auto"/>
          <w:right w:val="single" w:sz="4" w:space="4" w:color="auto"/>
        </w:pBdr>
        <w:ind w:firstLineChars="100" w:firstLine="213"/>
        <w:jc w:val="left"/>
        <w:rPr>
          <w:rFonts w:ascii="UD デジタル 教科書体 NK-B" w:eastAsia="UD デジタル 教科書体 NK-B" w:hAnsi="HGP創英角ｺﾞｼｯｸUB"/>
          <w:szCs w:val="21"/>
        </w:rPr>
      </w:pPr>
    </w:p>
    <w:p w14:paraId="3DB45F60" w14:textId="7C6EB536" w:rsidR="008F1D77" w:rsidRPr="006261EE" w:rsidRDefault="00B34064" w:rsidP="004429C8">
      <w:pPr>
        <w:ind w:firstLineChars="100" w:firstLine="213"/>
        <w:jc w:val="left"/>
        <w:rPr>
          <w:rFonts w:ascii="BIZ UDPゴシック" w:eastAsia="BIZ UDPゴシック" w:hAnsi="BIZ UDPゴシック"/>
          <w:szCs w:val="21"/>
        </w:rPr>
      </w:pPr>
      <w:r w:rsidRPr="006261EE">
        <w:rPr>
          <w:rFonts w:ascii="BIZ UDPゴシック" w:eastAsia="BIZ UDPゴシック" w:hAnsi="BIZ UDPゴシック" w:hint="eastAsia"/>
          <w:szCs w:val="21"/>
        </w:rPr>
        <w:t xml:space="preserve">３　</w:t>
      </w:r>
      <w:r w:rsidR="00FF54BC">
        <w:rPr>
          <w:rFonts w:ascii="BIZ UDPゴシック" w:eastAsia="BIZ UDPゴシック" w:hAnsi="BIZ UDPゴシック" w:hint="eastAsia"/>
          <w:szCs w:val="21"/>
        </w:rPr>
        <w:t>系・科目登録</w:t>
      </w:r>
      <w:r w:rsidR="00502BE3">
        <w:rPr>
          <w:rFonts w:ascii="BIZ UDPゴシック" w:eastAsia="BIZ UDPゴシック" w:hAnsi="BIZ UDPゴシック" w:hint="eastAsia"/>
          <w:szCs w:val="21"/>
        </w:rPr>
        <w:t>について</w:t>
      </w:r>
    </w:p>
    <w:p w14:paraId="4551460D" w14:textId="02A182EA" w:rsidR="00161A72" w:rsidRPr="00502BE3" w:rsidRDefault="00502BE3" w:rsidP="00502BE3">
      <w:pPr>
        <w:pBdr>
          <w:top w:val="single" w:sz="4" w:space="1" w:color="auto"/>
          <w:left w:val="single" w:sz="4" w:space="4" w:color="auto"/>
          <w:bottom w:val="single" w:sz="4" w:space="1" w:color="auto"/>
          <w:right w:val="single" w:sz="4" w:space="4" w:color="auto"/>
        </w:pBdr>
        <w:ind w:firstLineChars="100" w:firstLine="213"/>
        <w:jc w:val="left"/>
        <w:rPr>
          <w:rFonts w:ascii="UD デジタル 教科書体 NK-B" w:eastAsia="UD デジタル 教科書体 NK-B" w:hAnsi="HGP創英角ｺﾞｼｯｸUB"/>
          <w:szCs w:val="21"/>
        </w:rPr>
      </w:pPr>
      <w:r>
        <w:rPr>
          <w:rFonts w:ascii="UD デジタル 教科書体 NK-B" w:eastAsia="UD デジタル 教科書体 NK-B" w:hAnsi="HGP創英角ｺﾞｼｯｸUB" w:hint="eastAsia"/>
          <w:szCs w:val="21"/>
        </w:rPr>
        <w:t>２年生以降の</w:t>
      </w:r>
      <w:r w:rsidR="00161A72">
        <w:rPr>
          <w:rFonts w:ascii="UD デジタル 教科書体 NK-B" w:eastAsia="UD デジタル 教科書体 NK-B" w:hAnsi="HGP創英角ｺﾞｼｯｸUB" w:hint="eastAsia"/>
          <w:szCs w:val="21"/>
        </w:rPr>
        <w:t>系・科目選択について、９月５日(火)のLHで仮登録を行う予定です。そこから担任との面談を重ね、1</w:t>
      </w:r>
      <w:r w:rsidR="00161A72">
        <w:rPr>
          <w:rFonts w:ascii="UD デジタル 教科書体 NK-B" w:eastAsia="UD デジタル 教科書体 NK-B" w:hAnsi="HGP創英角ｺﾞｼｯｸUB"/>
          <w:szCs w:val="21"/>
        </w:rPr>
        <w:t>1</w:t>
      </w:r>
      <w:r w:rsidR="00161A72">
        <w:rPr>
          <w:rFonts w:ascii="UD デジタル 教科書体 NK-B" w:eastAsia="UD デジタル 教科書体 NK-B" w:hAnsi="HGP創英角ｺﾞｼｯｸUB" w:hint="eastAsia"/>
          <w:szCs w:val="21"/>
        </w:rPr>
        <w:t>月に本登録という流れになります。右の資料は系・科目登録における参考資料になりますので、お子様と</w:t>
      </w:r>
      <w:r w:rsidR="006E445A">
        <w:rPr>
          <w:rFonts w:ascii="UD デジタル 教科書体 NK-B" w:eastAsia="UD デジタル 教科書体 NK-B" w:hAnsi="HGP創英角ｺﾞｼｯｸUB" w:hint="eastAsia"/>
          <w:szCs w:val="21"/>
        </w:rPr>
        <w:t>十分に</w:t>
      </w:r>
      <w:r w:rsidR="00161A72">
        <w:rPr>
          <w:rFonts w:ascii="UD デジタル 教科書体 NK-B" w:eastAsia="UD デジタル 教科書体 NK-B" w:hAnsi="HGP創英角ｺﾞｼｯｸUB" w:hint="eastAsia"/>
          <w:szCs w:val="21"/>
        </w:rPr>
        <w:t>話し合い、仮登録の準備をお願いいたします。</w:t>
      </w:r>
    </w:p>
    <w:p w14:paraId="50D5F61B" w14:textId="26D65A33" w:rsidR="00DB0888" w:rsidRDefault="00DB0888" w:rsidP="00B4009C">
      <w:pPr>
        <w:rPr>
          <w:rFonts w:ascii="BIZ UDPゴシック" w:eastAsia="BIZ UDPゴシック" w:hAnsi="BIZ UDPゴシック"/>
          <w:szCs w:val="21"/>
        </w:rPr>
      </w:pPr>
    </w:p>
    <w:p w14:paraId="6511F92A" w14:textId="6E755383" w:rsidR="00596B27" w:rsidRDefault="00596B27" w:rsidP="00B4009C">
      <w:pPr>
        <w:rPr>
          <w:rFonts w:ascii="BIZ UDPゴシック" w:eastAsia="BIZ UDPゴシック" w:hAnsi="BIZ UDPゴシック"/>
          <w:szCs w:val="21"/>
        </w:rPr>
      </w:pPr>
    </w:p>
    <w:p w14:paraId="6B788240" w14:textId="65A80246" w:rsidR="00DB0888" w:rsidRDefault="00DB0888" w:rsidP="00B4009C">
      <w:pPr>
        <w:rPr>
          <w:rFonts w:ascii="BIZ UDPゴシック" w:eastAsia="BIZ UDPゴシック" w:hAnsi="BIZ UDPゴシック"/>
          <w:szCs w:val="21"/>
        </w:rPr>
      </w:pPr>
    </w:p>
    <w:p w14:paraId="20E58877" w14:textId="16363675" w:rsidR="00DB0888" w:rsidRDefault="00DB0888" w:rsidP="00B4009C">
      <w:pPr>
        <w:rPr>
          <w:rFonts w:ascii="BIZ UDPゴシック" w:eastAsia="BIZ UDPゴシック" w:hAnsi="BIZ UDPゴシック"/>
          <w:szCs w:val="21"/>
        </w:rPr>
      </w:pPr>
    </w:p>
    <w:p w14:paraId="3F4B7EB6" w14:textId="7DC71584" w:rsidR="00DB0888" w:rsidRDefault="00DB0888" w:rsidP="00B4009C">
      <w:pPr>
        <w:rPr>
          <w:rFonts w:ascii="BIZ UDPゴシック" w:eastAsia="BIZ UDPゴシック" w:hAnsi="BIZ UDPゴシック"/>
          <w:szCs w:val="21"/>
        </w:rPr>
      </w:pPr>
    </w:p>
    <w:p w14:paraId="5C20EB64" w14:textId="6915DC53" w:rsidR="00DB0888" w:rsidRDefault="00DB0888" w:rsidP="00B4009C">
      <w:pPr>
        <w:rPr>
          <w:rFonts w:ascii="BIZ UDPゴシック" w:eastAsia="BIZ UDPゴシック" w:hAnsi="BIZ UDPゴシック"/>
          <w:szCs w:val="21"/>
        </w:rPr>
      </w:pPr>
    </w:p>
    <w:p w14:paraId="1259359C" w14:textId="6F37C96B" w:rsidR="00DB0888" w:rsidRDefault="00DB0888" w:rsidP="00B4009C">
      <w:pPr>
        <w:rPr>
          <w:rFonts w:ascii="BIZ UDPゴシック" w:eastAsia="BIZ UDPゴシック" w:hAnsi="BIZ UDPゴシック"/>
          <w:szCs w:val="21"/>
        </w:rPr>
      </w:pPr>
    </w:p>
    <w:p w14:paraId="2287D683" w14:textId="2954EEB0" w:rsidR="00DB0888" w:rsidRDefault="00DB0888" w:rsidP="00B4009C">
      <w:pPr>
        <w:rPr>
          <w:rFonts w:ascii="BIZ UDPゴシック" w:eastAsia="BIZ UDPゴシック" w:hAnsi="BIZ UDPゴシック"/>
          <w:szCs w:val="21"/>
        </w:rPr>
      </w:pPr>
    </w:p>
    <w:p w14:paraId="544A6B3D" w14:textId="7AB4ACF7" w:rsidR="00DB0888" w:rsidRDefault="00DB0888" w:rsidP="00B4009C">
      <w:pPr>
        <w:rPr>
          <w:rFonts w:ascii="BIZ UDPゴシック" w:eastAsia="BIZ UDPゴシック" w:hAnsi="BIZ UDPゴシック"/>
          <w:szCs w:val="21"/>
        </w:rPr>
      </w:pPr>
    </w:p>
    <w:p w14:paraId="2E4CEB15" w14:textId="0D80145E" w:rsidR="00DB0888" w:rsidRDefault="00DB0888" w:rsidP="00B4009C">
      <w:pPr>
        <w:rPr>
          <w:rFonts w:ascii="BIZ UDPゴシック" w:eastAsia="BIZ UDPゴシック" w:hAnsi="BIZ UDPゴシック"/>
          <w:szCs w:val="21"/>
        </w:rPr>
      </w:pPr>
    </w:p>
    <w:p w14:paraId="458CD738" w14:textId="10847931" w:rsidR="00DB0888" w:rsidRDefault="00DB0888" w:rsidP="00B4009C">
      <w:pPr>
        <w:rPr>
          <w:rFonts w:ascii="BIZ UDPゴシック" w:eastAsia="BIZ UDPゴシック" w:hAnsi="BIZ UDPゴシック"/>
          <w:szCs w:val="21"/>
        </w:rPr>
      </w:pPr>
    </w:p>
    <w:p w14:paraId="10292C90" w14:textId="4BCCF02E" w:rsidR="00DB0888" w:rsidRDefault="00DB0888" w:rsidP="00B4009C">
      <w:pPr>
        <w:rPr>
          <w:rFonts w:ascii="BIZ UDPゴシック" w:eastAsia="BIZ UDPゴシック" w:hAnsi="BIZ UDPゴシック"/>
          <w:szCs w:val="21"/>
        </w:rPr>
      </w:pPr>
    </w:p>
    <w:p w14:paraId="77BD5531" w14:textId="53C40D9F" w:rsidR="00DB0888" w:rsidRDefault="00DB0888" w:rsidP="00B4009C">
      <w:pPr>
        <w:rPr>
          <w:rFonts w:ascii="BIZ UDPゴシック" w:eastAsia="BIZ UDPゴシック" w:hAnsi="BIZ UDPゴシック"/>
          <w:szCs w:val="21"/>
        </w:rPr>
      </w:pPr>
    </w:p>
    <w:p w14:paraId="2DA8D479" w14:textId="49AF205C" w:rsidR="00DB0888" w:rsidRDefault="00DB0888" w:rsidP="00B4009C">
      <w:pPr>
        <w:rPr>
          <w:rFonts w:ascii="BIZ UDPゴシック" w:eastAsia="BIZ UDPゴシック" w:hAnsi="BIZ UDPゴシック"/>
          <w:szCs w:val="21"/>
        </w:rPr>
      </w:pPr>
    </w:p>
    <w:p w14:paraId="38622B0D" w14:textId="5C2F51E0" w:rsidR="00DB0888" w:rsidRDefault="00DB0888" w:rsidP="00B4009C">
      <w:pPr>
        <w:rPr>
          <w:rFonts w:ascii="BIZ UDPゴシック" w:eastAsia="BIZ UDPゴシック" w:hAnsi="BIZ UDPゴシック"/>
          <w:szCs w:val="21"/>
        </w:rPr>
      </w:pPr>
    </w:p>
    <w:p w14:paraId="72EE43E4" w14:textId="213EB425" w:rsidR="00DB0888" w:rsidRDefault="00DB0888" w:rsidP="00B4009C">
      <w:pPr>
        <w:rPr>
          <w:rFonts w:ascii="BIZ UDPゴシック" w:eastAsia="BIZ UDPゴシック" w:hAnsi="BIZ UDPゴシック"/>
          <w:szCs w:val="21"/>
        </w:rPr>
      </w:pPr>
    </w:p>
    <w:p w14:paraId="1B2AF51B" w14:textId="5A09BDCF" w:rsidR="00DB0888" w:rsidRDefault="00DB0888" w:rsidP="00B4009C">
      <w:pPr>
        <w:rPr>
          <w:rFonts w:ascii="BIZ UDPゴシック" w:eastAsia="BIZ UDPゴシック" w:hAnsi="BIZ UDPゴシック"/>
          <w:szCs w:val="21"/>
        </w:rPr>
      </w:pPr>
    </w:p>
    <w:p w14:paraId="42C3A676" w14:textId="66D5C4CC" w:rsidR="00DB0888" w:rsidRDefault="00DB0888" w:rsidP="00B4009C">
      <w:pPr>
        <w:rPr>
          <w:rFonts w:ascii="BIZ UDPゴシック" w:eastAsia="BIZ UDPゴシック" w:hAnsi="BIZ UDPゴシック"/>
          <w:szCs w:val="21"/>
        </w:rPr>
      </w:pPr>
    </w:p>
    <w:p w14:paraId="31EBAE56" w14:textId="398BE61F" w:rsidR="00DB0888" w:rsidRDefault="00DB0888" w:rsidP="00B4009C">
      <w:pPr>
        <w:rPr>
          <w:rFonts w:ascii="BIZ UDPゴシック" w:eastAsia="BIZ UDPゴシック" w:hAnsi="BIZ UDPゴシック"/>
          <w:szCs w:val="21"/>
        </w:rPr>
      </w:pPr>
    </w:p>
    <w:p w14:paraId="4707F4AD" w14:textId="2C61C77B" w:rsidR="00DB0888" w:rsidRDefault="00DB0888" w:rsidP="00B4009C">
      <w:pPr>
        <w:rPr>
          <w:rFonts w:ascii="BIZ UDPゴシック" w:eastAsia="BIZ UDPゴシック" w:hAnsi="BIZ UDPゴシック"/>
          <w:szCs w:val="21"/>
        </w:rPr>
      </w:pPr>
    </w:p>
    <w:p w14:paraId="678E2FEE" w14:textId="54D1AB01" w:rsidR="00DB0888" w:rsidRDefault="00DB0888" w:rsidP="00B4009C">
      <w:pPr>
        <w:rPr>
          <w:rFonts w:ascii="BIZ UDPゴシック" w:eastAsia="BIZ UDPゴシック" w:hAnsi="BIZ UDPゴシック"/>
          <w:szCs w:val="21"/>
        </w:rPr>
      </w:pPr>
    </w:p>
    <w:p w14:paraId="0A9A34A3" w14:textId="58E1FA93" w:rsidR="00DB0888" w:rsidRDefault="00DB0888" w:rsidP="00B4009C">
      <w:pPr>
        <w:rPr>
          <w:rFonts w:ascii="BIZ UDPゴシック" w:eastAsia="BIZ UDPゴシック" w:hAnsi="BIZ UDPゴシック"/>
          <w:szCs w:val="21"/>
        </w:rPr>
      </w:pPr>
    </w:p>
    <w:p w14:paraId="7056BD6E" w14:textId="4AAE119B" w:rsidR="00DB0888" w:rsidRDefault="00DB0888" w:rsidP="00B4009C">
      <w:pPr>
        <w:rPr>
          <w:rFonts w:ascii="BIZ UDPゴシック" w:eastAsia="BIZ UDPゴシック" w:hAnsi="BIZ UDPゴシック"/>
          <w:szCs w:val="21"/>
        </w:rPr>
      </w:pPr>
    </w:p>
    <w:p w14:paraId="12E64FD6" w14:textId="28918721" w:rsidR="00DB0888" w:rsidRDefault="00DB0888" w:rsidP="00B4009C">
      <w:pPr>
        <w:rPr>
          <w:rFonts w:ascii="BIZ UDPゴシック" w:eastAsia="BIZ UDPゴシック" w:hAnsi="BIZ UDPゴシック"/>
          <w:szCs w:val="21"/>
        </w:rPr>
      </w:pPr>
    </w:p>
    <w:p w14:paraId="71F9D447" w14:textId="18519916" w:rsidR="00DB0888" w:rsidRDefault="00DB0888" w:rsidP="00B4009C">
      <w:pPr>
        <w:rPr>
          <w:rFonts w:ascii="BIZ UDPゴシック" w:eastAsia="BIZ UDPゴシック" w:hAnsi="BIZ UDPゴシック"/>
          <w:szCs w:val="21"/>
        </w:rPr>
      </w:pPr>
    </w:p>
    <w:p w14:paraId="0D6AAD0C" w14:textId="507D66D9" w:rsidR="00DB0888" w:rsidRDefault="00DB0888" w:rsidP="00B4009C">
      <w:pPr>
        <w:rPr>
          <w:rFonts w:ascii="BIZ UDPゴシック" w:eastAsia="BIZ UDPゴシック" w:hAnsi="BIZ UDPゴシック"/>
          <w:szCs w:val="21"/>
        </w:rPr>
      </w:pPr>
    </w:p>
    <w:p w14:paraId="75DF633A" w14:textId="15EEA474" w:rsidR="00DB0888" w:rsidRDefault="00DB0888" w:rsidP="00B4009C">
      <w:pPr>
        <w:rPr>
          <w:rFonts w:ascii="BIZ UDPゴシック" w:eastAsia="BIZ UDPゴシック" w:hAnsi="BIZ UDPゴシック"/>
          <w:szCs w:val="21"/>
        </w:rPr>
      </w:pPr>
    </w:p>
    <w:p w14:paraId="7F27BDB2" w14:textId="32A54169" w:rsidR="00DB0888" w:rsidRDefault="00DB0888" w:rsidP="00B4009C">
      <w:pPr>
        <w:rPr>
          <w:rFonts w:ascii="BIZ UDPゴシック" w:eastAsia="BIZ UDPゴシック" w:hAnsi="BIZ UDPゴシック"/>
          <w:szCs w:val="21"/>
        </w:rPr>
      </w:pPr>
    </w:p>
    <w:p w14:paraId="08CB3AC8" w14:textId="779AB1C4" w:rsidR="00DB0888" w:rsidRDefault="00DB0888" w:rsidP="00B4009C">
      <w:pPr>
        <w:rPr>
          <w:rFonts w:ascii="BIZ UDPゴシック" w:eastAsia="BIZ UDPゴシック" w:hAnsi="BIZ UDPゴシック"/>
          <w:szCs w:val="21"/>
        </w:rPr>
      </w:pPr>
    </w:p>
    <w:p w14:paraId="04A2A55E" w14:textId="6EAEAFAF" w:rsidR="00DB0888" w:rsidRDefault="00DB0888" w:rsidP="00B4009C">
      <w:pPr>
        <w:rPr>
          <w:rFonts w:ascii="BIZ UDPゴシック" w:eastAsia="BIZ UDPゴシック" w:hAnsi="BIZ UDPゴシック"/>
          <w:szCs w:val="21"/>
        </w:rPr>
      </w:pPr>
    </w:p>
    <w:p w14:paraId="3E96B0AE" w14:textId="3604D077" w:rsidR="00DB0888" w:rsidRDefault="00DB0888" w:rsidP="00B4009C">
      <w:pPr>
        <w:rPr>
          <w:rFonts w:ascii="BIZ UDPゴシック" w:eastAsia="BIZ UDPゴシック" w:hAnsi="BIZ UDPゴシック"/>
          <w:szCs w:val="21"/>
        </w:rPr>
      </w:pPr>
    </w:p>
    <w:p w14:paraId="71BE231E" w14:textId="26563774" w:rsidR="00DB0888" w:rsidRDefault="00DB0888" w:rsidP="00B4009C">
      <w:pPr>
        <w:rPr>
          <w:rFonts w:ascii="BIZ UDPゴシック" w:eastAsia="BIZ UDPゴシック" w:hAnsi="BIZ UDPゴシック"/>
          <w:szCs w:val="21"/>
        </w:rPr>
      </w:pPr>
    </w:p>
    <w:p w14:paraId="549A12DD" w14:textId="35D28B31" w:rsidR="00DB0888" w:rsidRDefault="00DB0888" w:rsidP="00B4009C">
      <w:pPr>
        <w:rPr>
          <w:rFonts w:ascii="BIZ UDPゴシック" w:eastAsia="BIZ UDPゴシック" w:hAnsi="BIZ UDPゴシック"/>
          <w:szCs w:val="21"/>
        </w:rPr>
      </w:pPr>
    </w:p>
    <w:p w14:paraId="6932A7A5" w14:textId="575664C5" w:rsidR="00DB0888" w:rsidRDefault="00DB0888" w:rsidP="00B4009C">
      <w:pPr>
        <w:rPr>
          <w:rFonts w:ascii="BIZ UDPゴシック" w:eastAsia="BIZ UDPゴシック" w:hAnsi="BIZ UDPゴシック"/>
          <w:szCs w:val="21"/>
        </w:rPr>
      </w:pPr>
    </w:p>
    <w:p w14:paraId="2864AEC3" w14:textId="39913679" w:rsidR="00DB0888" w:rsidRDefault="00DB0888" w:rsidP="00B4009C">
      <w:pPr>
        <w:rPr>
          <w:rFonts w:ascii="BIZ UDPゴシック" w:eastAsia="BIZ UDPゴシック" w:hAnsi="BIZ UDPゴシック"/>
          <w:szCs w:val="21"/>
        </w:rPr>
      </w:pPr>
    </w:p>
    <w:p w14:paraId="12E38C50" w14:textId="48EAEE08" w:rsidR="00DB0888" w:rsidRDefault="00DB0888" w:rsidP="00B4009C">
      <w:pPr>
        <w:rPr>
          <w:rFonts w:ascii="BIZ UDPゴシック" w:eastAsia="BIZ UDPゴシック" w:hAnsi="BIZ UDPゴシック"/>
          <w:szCs w:val="21"/>
        </w:rPr>
      </w:pPr>
    </w:p>
    <w:p w14:paraId="77BA91BA" w14:textId="4B759131" w:rsidR="00596B27" w:rsidRDefault="00596B27" w:rsidP="00B4009C">
      <w:pPr>
        <w:rPr>
          <w:rFonts w:ascii="BIZ UDPゴシック" w:eastAsia="BIZ UDPゴシック" w:hAnsi="BIZ UDPゴシック"/>
          <w:szCs w:val="21"/>
        </w:rPr>
      </w:pPr>
    </w:p>
    <w:p w14:paraId="784FF21E" w14:textId="2E0869A0" w:rsidR="00596B27" w:rsidRDefault="00596B27" w:rsidP="00B4009C">
      <w:pPr>
        <w:rPr>
          <w:rFonts w:ascii="BIZ UDPゴシック" w:eastAsia="BIZ UDPゴシック" w:hAnsi="BIZ UDPゴシック"/>
          <w:szCs w:val="21"/>
        </w:rPr>
      </w:pPr>
    </w:p>
    <w:p w14:paraId="13C8FB5D" w14:textId="66D0995C" w:rsidR="00596B27" w:rsidRDefault="00596B27" w:rsidP="00B4009C">
      <w:pPr>
        <w:rPr>
          <w:rFonts w:ascii="BIZ UDPゴシック" w:eastAsia="BIZ UDPゴシック" w:hAnsi="BIZ UDPゴシック"/>
          <w:szCs w:val="21"/>
        </w:rPr>
      </w:pPr>
    </w:p>
    <w:p w14:paraId="1A849E50" w14:textId="77777777" w:rsidR="00596B27" w:rsidRDefault="00596B27" w:rsidP="00B4009C">
      <w:pPr>
        <w:rPr>
          <w:rFonts w:ascii="BIZ UDPゴシック" w:eastAsia="BIZ UDPゴシック" w:hAnsi="BIZ UDPゴシック"/>
          <w:szCs w:val="21"/>
        </w:rPr>
      </w:pPr>
    </w:p>
    <w:p w14:paraId="23CC79BD" w14:textId="277E09E3" w:rsidR="003A44DD" w:rsidRPr="003A44DD" w:rsidRDefault="00787779" w:rsidP="003A44DD">
      <w:pPr>
        <w:rPr>
          <w:rFonts w:ascii="BIZ UDPゴシック" w:eastAsia="BIZ UDPゴシック" w:hAnsi="BIZ UDPゴシック"/>
          <w:szCs w:val="21"/>
        </w:rPr>
      </w:pPr>
      <w:r w:rsidRPr="003A44DD">
        <w:rPr>
          <w:rFonts w:ascii="BIZ UDPゴシック" w:eastAsia="BIZ UDPゴシック" w:hAnsi="BIZ UDPゴシック"/>
          <w:b/>
          <w:noProof/>
          <w:szCs w:val="21"/>
        </w:rPr>
        <w:lastRenderedPageBreak/>
        <mc:AlternateContent>
          <mc:Choice Requires="wps">
            <w:drawing>
              <wp:anchor distT="0" distB="0" distL="114300" distR="114300" simplePos="0" relativeHeight="251678720" behindDoc="0" locked="0" layoutInCell="1" allowOverlap="1" wp14:anchorId="7078D1D1" wp14:editId="33E9ED50">
                <wp:simplePos x="0" y="0"/>
                <wp:positionH relativeFrom="column">
                  <wp:posOffset>3662592</wp:posOffset>
                </wp:positionH>
                <wp:positionV relativeFrom="paragraph">
                  <wp:posOffset>13138</wp:posOffset>
                </wp:positionV>
                <wp:extent cx="1649730" cy="462455"/>
                <wp:effectExtent l="19050" t="19050" r="26670" b="13970"/>
                <wp:wrapNone/>
                <wp:docPr id="4" name="テキスト ボックス 4"/>
                <wp:cNvGraphicFramePr/>
                <a:graphic xmlns:a="http://schemas.openxmlformats.org/drawingml/2006/main">
                  <a:graphicData uri="http://schemas.microsoft.com/office/word/2010/wordprocessingShape">
                    <wps:wsp>
                      <wps:cNvSpPr txBox="1"/>
                      <wps:spPr>
                        <a:xfrm>
                          <a:off x="0" y="0"/>
                          <a:ext cx="1649730" cy="462455"/>
                        </a:xfrm>
                        <a:prstGeom prst="rect">
                          <a:avLst/>
                        </a:prstGeom>
                        <a:solidFill>
                          <a:schemeClr val="lt1"/>
                        </a:solidFill>
                        <a:ln w="28575">
                          <a:solidFill>
                            <a:schemeClr val="accent1"/>
                          </a:solidFill>
                        </a:ln>
                      </wps:spPr>
                      <wps:txbx>
                        <w:txbxContent>
                          <w:p w14:paraId="29090A4C" w14:textId="77777777" w:rsidR="003A44DD" w:rsidRPr="005C2258" w:rsidRDefault="003A44DD" w:rsidP="003A44DD">
                            <w:pPr>
                              <w:rPr>
                                <w:b/>
                                <w:bCs/>
                                <w:sz w:val="22"/>
                              </w:rPr>
                            </w:pPr>
                            <w:r w:rsidRPr="005C2258">
                              <w:rPr>
                                <w:rFonts w:hint="eastAsia"/>
                                <w:b/>
                                <w:bCs/>
                                <w:sz w:val="22"/>
                              </w:rPr>
                              <w:t>第３回　石川県立大学</w:t>
                            </w:r>
                          </w:p>
                          <w:p w14:paraId="5ADCD110" w14:textId="77777777" w:rsidR="003A44DD" w:rsidRDefault="003A44DD" w:rsidP="003A44DD">
                            <w:r>
                              <w:rPr>
                                <w:rFonts w:hint="eastAsia"/>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78D1D1" id="_x0000_t202" coordsize="21600,21600" o:spt="202" path="m,l,21600r21600,l21600,xe">
                <v:stroke joinstyle="miter"/>
                <v:path gradientshapeok="t" o:connecttype="rect"/>
              </v:shapetype>
              <v:shape id="テキスト ボックス 4" o:spid="_x0000_s1026" type="#_x0000_t202" style="position:absolute;left:0;text-align:left;margin-left:288.4pt;margin-top:1.05pt;width:129.9pt;height:3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" fillcolor="white [3201]" strokecolor="#4472c4 [3204]" strokeweight="2.25pt">
                <v:textbox>
                  <w:txbxContent>
                    <w:p w14:paraId="29090A4C" w14:textId="77777777" w:rsidR="003A44DD" w:rsidRPr="005C2258" w:rsidRDefault="003A44DD" w:rsidP="003A44DD">
                      <w:pPr>
                        <w:rPr>
                          <w:b/>
                          <w:bCs/>
                          <w:sz w:val="22"/>
                        </w:rPr>
                      </w:pPr>
                      <w:r w:rsidRPr="005C2258">
                        <w:rPr>
                          <w:rFonts w:hint="eastAsia"/>
                          <w:b/>
                          <w:bCs/>
                          <w:sz w:val="22"/>
                        </w:rPr>
                        <w:t>第３回　石川県立大学</w:t>
                      </w:r>
                    </w:p>
                    <w:p w14:paraId="5ADCD110" w14:textId="77777777" w:rsidR="003A44DD" w:rsidRDefault="003A44DD" w:rsidP="003A44DD">
                      <w:r>
                        <w:rPr>
                          <w:rFonts w:hint="eastAsia"/>
                        </w:rPr>
                        <w:t xml:space="preserve">　　　　</w:t>
                      </w:r>
                    </w:p>
                  </w:txbxContent>
                </v:textbox>
              </v:shape>
            </w:pict>
          </mc:Fallback>
        </mc:AlternateContent>
      </w:r>
      <w:r w:rsidR="003A44DD" w:rsidRPr="003A44DD">
        <w:rPr>
          <w:rFonts w:ascii="BIZ UDPゴシック" w:eastAsia="BIZ UDPゴシック" w:hAnsi="BIZ UDPゴシック" w:hint="eastAsia"/>
          <w:szCs w:val="21"/>
        </w:rPr>
        <w:t>２０２３年　学年通信　９月号　　進路指導課</w:t>
      </w:r>
    </w:p>
    <w:p w14:paraId="6C212CD1" w14:textId="34F5C25B" w:rsidR="003A44DD" w:rsidRPr="003A44DD" w:rsidRDefault="003A44DD" w:rsidP="003A44DD">
      <w:pPr>
        <w:rPr>
          <w:rFonts w:ascii="BIZ UDPゴシック" w:eastAsia="BIZ UDPゴシック" w:hAnsi="BIZ UDPゴシック"/>
          <w:b/>
          <w:szCs w:val="21"/>
        </w:rPr>
      </w:pPr>
      <w:r w:rsidRPr="003A44DD">
        <w:rPr>
          <w:rFonts w:ascii="BIZ UDPゴシック" w:eastAsia="BIZ UDPゴシック" w:hAnsi="BIZ UDPゴシック" w:hint="eastAsia"/>
          <w:b/>
          <w:szCs w:val="21"/>
        </w:rPr>
        <w:t>＜県内の国公立大学・私立大学紹介＞</w:t>
      </w:r>
    </w:p>
    <w:p w14:paraId="4B7C698C" w14:textId="7BE9BC12" w:rsidR="003A44DD" w:rsidRPr="00787779" w:rsidRDefault="003A44DD" w:rsidP="003A44DD">
      <w:pPr>
        <w:rPr>
          <w:rFonts w:ascii="BIZ UDPゴシック" w:eastAsia="BIZ UDPゴシック" w:hAnsi="BIZ UDPゴシック"/>
          <w:bCs/>
          <w:szCs w:val="21"/>
        </w:rPr>
      </w:pPr>
      <w:r w:rsidRPr="003A44DD">
        <w:rPr>
          <w:rFonts w:ascii="BIZ UDPゴシック" w:eastAsia="BIZ UDPゴシック" w:hAnsi="BIZ UDPゴシック" w:hint="eastAsia"/>
          <w:b/>
          <w:szCs w:val="21"/>
        </w:rPr>
        <w:t xml:space="preserve">　</w:t>
      </w:r>
      <w:r w:rsidRPr="003A44DD">
        <w:rPr>
          <w:rFonts w:ascii="BIZ UDPゴシック" w:eastAsia="BIZ UDPゴシック" w:hAnsi="BIZ UDPゴシック" w:hint="eastAsia"/>
          <w:bCs/>
          <w:szCs w:val="21"/>
        </w:rPr>
        <w:t>野々市市にある公立大学です。理科好きの人は是非！</w:t>
      </w:r>
    </w:p>
    <w:p w14:paraId="45CDDA83" w14:textId="77777777"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b/>
          <w:noProof/>
          <w:szCs w:val="21"/>
        </w:rPr>
        <mc:AlternateContent>
          <mc:Choice Requires="wps">
            <w:drawing>
              <wp:anchor distT="0" distB="0" distL="114300" distR="114300" simplePos="0" relativeHeight="251679744" behindDoc="0" locked="0" layoutInCell="1" allowOverlap="1" wp14:anchorId="7C9DBC75" wp14:editId="7977648C">
                <wp:simplePos x="0" y="0"/>
                <wp:positionH relativeFrom="margin">
                  <wp:posOffset>-173552</wp:posOffset>
                </wp:positionH>
                <wp:positionV relativeFrom="paragraph">
                  <wp:posOffset>96761</wp:posOffset>
                </wp:positionV>
                <wp:extent cx="5905500" cy="3584027"/>
                <wp:effectExtent l="0" t="0" r="19050" b="16510"/>
                <wp:wrapNone/>
                <wp:docPr id="43" name="正方形/長方形 43"/>
                <wp:cNvGraphicFramePr/>
                <a:graphic xmlns:a="http://schemas.openxmlformats.org/drawingml/2006/main">
                  <a:graphicData uri="http://schemas.microsoft.com/office/word/2010/wordprocessingShape">
                    <wps:wsp>
                      <wps:cNvSpPr/>
                      <wps:spPr>
                        <a:xfrm>
                          <a:off x="0" y="0"/>
                          <a:ext cx="5905500" cy="3584027"/>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99B5C" id="正方形/長方形 43" o:spid="_x0000_s1026" style="position:absolute;left:0;text-align:left;margin-left:-13.65pt;margin-top:7.6pt;width:465pt;height:282.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" filled="f" strokecolor="#00b050" strokeweight="1pt">
                <w10:wrap anchorx="margin"/>
              </v:rect>
            </w:pict>
          </mc:Fallback>
        </mc:AlternateContent>
      </w:r>
    </w:p>
    <w:p w14:paraId="0544A651" w14:textId="77777777"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noProof/>
          <w:szCs w:val="21"/>
        </w:rPr>
        <w:drawing>
          <wp:anchor distT="0" distB="0" distL="114300" distR="114300" simplePos="0" relativeHeight="251680768" behindDoc="1" locked="0" layoutInCell="1" allowOverlap="1" wp14:anchorId="0E530739" wp14:editId="2248D998">
            <wp:simplePos x="0" y="0"/>
            <wp:positionH relativeFrom="margin">
              <wp:posOffset>4763135</wp:posOffset>
            </wp:positionH>
            <wp:positionV relativeFrom="paragraph">
              <wp:posOffset>17145</wp:posOffset>
            </wp:positionV>
            <wp:extent cx="922020" cy="1075690"/>
            <wp:effectExtent l="0" t="0" r="0" b="0"/>
            <wp:wrapTight wrapText="bothSides">
              <wp:wrapPolygon edited="0">
                <wp:start x="8926" y="0"/>
                <wp:lineTo x="0" y="1148"/>
                <wp:lineTo x="0" y="14153"/>
                <wp:lineTo x="3124" y="18744"/>
                <wp:lineTo x="7140" y="20656"/>
                <wp:lineTo x="7587" y="21039"/>
                <wp:lineTo x="15174" y="21039"/>
                <wp:lineTo x="15620" y="20656"/>
                <wp:lineTo x="19190" y="18744"/>
                <wp:lineTo x="20975" y="16449"/>
                <wp:lineTo x="20975" y="1148"/>
                <wp:lineTo x="12942" y="0"/>
                <wp:lineTo x="8926" y="0"/>
              </wp:wrapPolygon>
            </wp:wrapTight>
            <wp:docPr id="5613743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74351" name=""/>
                    <pic:cNvPicPr/>
                  </pic:nvPicPr>
                  <pic:blipFill>
                    <a:blip r:embed="rId15">
                      <a:extLst>
                        <a:ext uri="{28A0092B-C50C-407E-A947-70E740481C1C}">
                          <a14:useLocalDpi xmlns:a14="http://schemas.microsoft.com/office/drawing/2010/main" val="0"/>
                        </a:ext>
                      </a:extLst>
                    </a:blip>
                    <a:stretch>
                      <a:fillRect/>
                    </a:stretch>
                  </pic:blipFill>
                  <pic:spPr>
                    <a:xfrm flipH="1">
                      <a:off x="0" y="0"/>
                      <a:ext cx="922020" cy="1075690"/>
                    </a:xfrm>
                    <a:prstGeom prst="rect">
                      <a:avLst/>
                    </a:prstGeom>
                  </pic:spPr>
                </pic:pic>
              </a:graphicData>
            </a:graphic>
            <wp14:sizeRelH relativeFrom="margin">
              <wp14:pctWidth>0</wp14:pctWidth>
            </wp14:sizeRelH>
            <wp14:sizeRelV relativeFrom="margin">
              <wp14:pctHeight>0</wp14:pctHeight>
            </wp14:sizeRelV>
          </wp:anchor>
        </w:drawing>
      </w:r>
      <w:r w:rsidRPr="003A44DD">
        <w:rPr>
          <w:rFonts w:ascii="BIZ UDPゴシック" w:eastAsia="BIZ UDPゴシック" w:hAnsi="BIZ UDPゴシック"/>
          <w:szCs w:val="21"/>
        </w:rPr>
        <w:t>石川県農業短期大学を前身と</w:t>
      </w:r>
      <w:r w:rsidRPr="003A44DD">
        <w:rPr>
          <w:rFonts w:ascii="BIZ UDPゴシック" w:eastAsia="BIZ UDPゴシック" w:hAnsi="BIZ UDPゴシック" w:hint="eastAsia"/>
          <w:szCs w:val="21"/>
        </w:rPr>
        <w:t>し、2005年に開学。</w:t>
      </w:r>
    </w:p>
    <w:p w14:paraId="35AD12EB" w14:textId="0A716AE8"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●生物資源環境学部の下に、3学科7コースが設置されている。</w:t>
      </w:r>
    </w:p>
    <w:p w14:paraId="4BBBA2A1" w14:textId="77777777"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w:t>
      </w:r>
      <w:r w:rsidRPr="003A44DD">
        <w:rPr>
          <w:rFonts w:ascii="BIZ UDPゴシック" w:eastAsia="BIZ UDPゴシック" w:hAnsi="BIZ UDPゴシック"/>
          <w:szCs w:val="21"/>
        </w:rPr>
        <w:t>生産科学科：生産学科コース、生産環境制御コース、先端バイオコース</w:t>
      </w:r>
    </w:p>
    <w:p w14:paraId="785ACB7C" w14:textId="1ECE2D80"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w:t>
      </w:r>
      <w:r w:rsidRPr="003A44DD">
        <w:rPr>
          <w:rFonts w:ascii="BIZ UDPゴシック" w:eastAsia="BIZ UDPゴシック" w:hAnsi="BIZ UDPゴシック"/>
          <w:szCs w:val="21"/>
        </w:rPr>
        <w:t>環境科学科</w:t>
      </w:r>
      <w:r w:rsidRPr="003A44DD">
        <w:rPr>
          <w:rFonts w:ascii="BIZ UDPゴシック" w:eastAsia="BIZ UDPゴシック" w:hAnsi="BIZ UDPゴシック" w:hint="eastAsia"/>
          <w:szCs w:val="21"/>
        </w:rPr>
        <w:t>：</w:t>
      </w:r>
      <w:r w:rsidRPr="003A44DD">
        <w:rPr>
          <w:rFonts w:ascii="BIZ UDPゴシック" w:eastAsia="BIZ UDPゴシック" w:hAnsi="BIZ UDPゴシック"/>
          <w:szCs w:val="21"/>
        </w:rPr>
        <w:t>環境科学コース、里山活性化コース</w:t>
      </w:r>
    </w:p>
    <w:p w14:paraId="4E3D3B73" w14:textId="4EF17AF9"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w:t>
      </w:r>
      <w:r w:rsidRPr="003A44DD">
        <w:rPr>
          <w:rFonts w:ascii="BIZ UDPゴシック" w:eastAsia="BIZ UDPゴシック" w:hAnsi="BIZ UDPゴシック"/>
          <w:szCs w:val="21"/>
        </w:rPr>
        <w:t>食品</w:t>
      </w:r>
      <w:r w:rsidRPr="003A44DD">
        <w:rPr>
          <w:rFonts w:ascii="BIZ UDPゴシック" w:eastAsia="BIZ UDPゴシック" w:hAnsi="BIZ UDPゴシック" w:hint="eastAsia"/>
          <w:szCs w:val="21"/>
        </w:rPr>
        <w:t>科学</w:t>
      </w:r>
      <w:r w:rsidRPr="003A44DD">
        <w:rPr>
          <w:rFonts w:ascii="BIZ UDPゴシック" w:eastAsia="BIZ UDPゴシック" w:hAnsi="BIZ UDPゴシック"/>
          <w:szCs w:val="21"/>
        </w:rPr>
        <w:t>科：食品科学コース、６次産業化コース</w:t>
      </w:r>
    </w:p>
    <w:p w14:paraId="1E1E77BB" w14:textId="77777777"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●コース制について</w:t>
      </w:r>
    </w:p>
    <w:p w14:paraId="11E40951" w14:textId="1E01FFD0"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・令和3年度からコース制がスタート。希望する進路に合ったコースを選択することで、必要な知識をより効果的に学ぶことができる。</w:t>
      </w:r>
    </w:p>
    <w:p w14:paraId="74462DBB" w14:textId="26138140"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・入学試験は学科ごとに実施。コースは2年時に希望を確認、3年進級時に決定。</w:t>
      </w:r>
    </w:p>
    <w:p w14:paraId="43555FCF" w14:textId="77777777"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w:t>
      </w:r>
      <w:r w:rsidRPr="003A44DD">
        <w:rPr>
          <w:rFonts w:ascii="BIZ UDPゴシック" w:eastAsia="BIZ UDPゴシック" w:hAnsi="BIZ UDPゴシック"/>
          <w:szCs w:val="21"/>
        </w:rPr>
        <w:t>『石川県立大学×SDGｓ』</w:t>
      </w:r>
      <w:r w:rsidRPr="003A44DD">
        <w:rPr>
          <w:rFonts w:ascii="BIZ UDPゴシック" w:eastAsia="BIZ UDPゴシック" w:hAnsi="BIZ UDPゴシック" w:hint="eastAsia"/>
          <w:szCs w:val="21"/>
        </w:rPr>
        <w:t>：「バイオ・環境・食をキーワードに持続可能な社会を創造する」という基本理念のもと、SDGsの目標につながる様々な研究の一例を紹介</w:t>
      </w:r>
      <w:bookmarkStart w:id="0" w:name="_Hlk140963642"/>
      <w:r w:rsidRPr="003A44DD">
        <w:rPr>
          <w:rFonts w:ascii="BIZ UDPゴシック" w:eastAsia="BIZ UDPゴシック" w:hAnsi="BIZ UDPゴシック" w:hint="eastAsia"/>
          <w:szCs w:val="21"/>
        </w:rPr>
        <w:t>すると…</w:t>
      </w:r>
      <w:bookmarkEnd w:id="0"/>
      <w:r w:rsidRPr="003A44DD">
        <w:rPr>
          <w:rFonts w:ascii="BIZ UDPゴシック" w:eastAsia="BIZ UDPゴシック" w:hAnsi="BIZ UDPゴシック"/>
          <w:szCs w:val="21"/>
        </w:rPr>
        <w:t xml:space="preserve">　　　　　　　　　　　　　　　　</w:t>
      </w:r>
    </w:p>
    <w:p w14:paraId="3D497239" w14:textId="609DDAA2"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noProof/>
          <w:szCs w:val="21"/>
        </w:rPr>
        <w:drawing>
          <wp:anchor distT="0" distB="0" distL="114300" distR="114300" simplePos="0" relativeHeight="251681792" behindDoc="1" locked="0" layoutInCell="1" allowOverlap="1" wp14:anchorId="5FD0656C" wp14:editId="58CFCBD5">
            <wp:simplePos x="0" y="0"/>
            <wp:positionH relativeFrom="margin">
              <wp:posOffset>12065</wp:posOffset>
            </wp:positionH>
            <wp:positionV relativeFrom="paragraph">
              <wp:posOffset>116205</wp:posOffset>
            </wp:positionV>
            <wp:extent cx="1552575" cy="840105"/>
            <wp:effectExtent l="0" t="0" r="9525" b="0"/>
            <wp:wrapTight wrapText="bothSides">
              <wp:wrapPolygon edited="0">
                <wp:start x="0" y="0"/>
                <wp:lineTo x="0" y="21061"/>
                <wp:lineTo x="21467" y="21061"/>
                <wp:lineTo x="21467" y="0"/>
                <wp:lineTo x="0" y="0"/>
              </wp:wrapPolygon>
            </wp:wrapTight>
            <wp:docPr id="170618899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44DD">
        <w:rPr>
          <w:rFonts w:ascii="BIZ UDPゴシック" w:eastAsia="BIZ UDPゴシック" w:hAnsi="BIZ UDPゴシック" w:hint="eastAsia"/>
          <w:szCs w:val="21"/>
        </w:rPr>
        <w:t>・</w:t>
      </w:r>
      <w:r w:rsidRPr="003A44DD">
        <w:rPr>
          <w:rFonts w:ascii="BIZ UDPゴシック" w:eastAsia="BIZ UDPゴシック" w:hAnsi="BIZ UDPゴシック"/>
          <w:szCs w:val="21"/>
        </w:rPr>
        <w:t>「生産科学科：</w:t>
      </w:r>
      <w:r w:rsidRPr="003A44DD">
        <w:rPr>
          <w:rFonts w:ascii="BIZ UDPゴシック" w:eastAsia="BIZ UDPゴシック" w:hAnsi="BIZ UDPゴシック" w:hint="eastAsia"/>
          <w:szCs w:val="21"/>
        </w:rPr>
        <w:t>野菜の形質改良と特性評価</w:t>
      </w:r>
      <w:r w:rsidRPr="003A44DD">
        <w:rPr>
          <w:rFonts w:ascii="BIZ UDPゴシック" w:eastAsia="BIZ UDPゴシック" w:hAnsi="BIZ UDPゴシック"/>
          <w:szCs w:val="21"/>
        </w:rPr>
        <w:t>」</w:t>
      </w:r>
    </w:p>
    <w:p w14:paraId="45AFCF5F" w14:textId="77777777"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→品質の良い野菜を、より安定的に生産するための研究</w:t>
      </w:r>
    </w:p>
    <w:p w14:paraId="04B3411D" w14:textId="6FAFF9E6"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w:t>
      </w:r>
      <w:r w:rsidRPr="003A44DD">
        <w:rPr>
          <w:rFonts w:ascii="BIZ UDPゴシック" w:eastAsia="BIZ UDPゴシック" w:hAnsi="BIZ UDPゴシック"/>
          <w:szCs w:val="21"/>
        </w:rPr>
        <w:t>「</w:t>
      </w:r>
      <w:r w:rsidRPr="003A44DD">
        <w:rPr>
          <w:rFonts w:ascii="BIZ UDPゴシック" w:eastAsia="BIZ UDPゴシック" w:hAnsi="BIZ UDPゴシック" w:hint="eastAsia"/>
          <w:szCs w:val="21"/>
        </w:rPr>
        <w:t>環境科学</w:t>
      </w:r>
      <w:r w:rsidRPr="003A44DD">
        <w:rPr>
          <w:rFonts w:ascii="BIZ UDPゴシック" w:eastAsia="BIZ UDPゴシック" w:hAnsi="BIZ UDPゴシック"/>
          <w:szCs w:val="21"/>
        </w:rPr>
        <w:t>科：</w:t>
      </w:r>
      <w:r w:rsidRPr="003A44DD">
        <w:rPr>
          <w:rFonts w:ascii="BIZ UDPゴシック" w:eastAsia="BIZ UDPゴシック" w:hAnsi="BIZ UDPゴシック" w:hint="eastAsia"/>
          <w:szCs w:val="21"/>
        </w:rPr>
        <w:t>野生動物と人間のよりよい共存方法の検討</w:t>
      </w:r>
      <w:r w:rsidRPr="003A44DD">
        <w:rPr>
          <w:rFonts w:ascii="BIZ UDPゴシック" w:eastAsia="BIZ UDPゴシック" w:hAnsi="BIZ UDPゴシック"/>
          <w:szCs w:val="21"/>
        </w:rPr>
        <w:t>」</w:t>
      </w:r>
    </w:p>
    <w:p w14:paraId="6BD5A197" w14:textId="77777777"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→クマやイノシシなどの生態を研究し、野生動物による被害</w:t>
      </w:r>
    </w:p>
    <w:p w14:paraId="7DA51690" w14:textId="10E23BA4" w:rsidR="003A44DD" w:rsidRPr="003A44DD" w:rsidRDefault="003A44DD" w:rsidP="003A44DD">
      <w:pPr>
        <w:rPr>
          <w:rFonts w:ascii="BIZ UDPゴシック" w:eastAsia="BIZ UDPゴシック" w:hAnsi="BIZ UDPゴシック"/>
          <w:szCs w:val="21"/>
        </w:rPr>
      </w:pPr>
      <w:r w:rsidRPr="003A44DD">
        <w:rPr>
          <w:rFonts w:ascii="BIZ UDPゴシック" w:eastAsia="BIZ UDPゴシック" w:hAnsi="BIZ UDPゴシック" w:hint="eastAsia"/>
          <w:szCs w:val="21"/>
        </w:rPr>
        <w:t>発生の原因を探り防除方法を検討する研究</w:t>
      </w:r>
    </w:p>
    <w:p w14:paraId="415F8421" w14:textId="324973D6" w:rsidR="003A44DD" w:rsidRPr="003A44DD" w:rsidRDefault="006E445A" w:rsidP="003A44DD">
      <w:pPr>
        <w:rPr>
          <w:rFonts w:ascii="BIZ UDPゴシック" w:eastAsia="BIZ UDPゴシック" w:hAnsi="BIZ UDPゴシック"/>
          <w:szCs w:val="21"/>
        </w:rPr>
      </w:pPr>
      <w:r w:rsidRPr="003A44DD">
        <w:rPr>
          <w:rFonts w:ascii="BIZ UDPゴシック" w:eastAsia="BIZ UDPゴシック" w:hAnsi="BIZ UDPゴシック"/>
          <w:noProof/>
          <w:szCs w:val="21"/>
        </w:rPr>
        <mc:AlternateContent>
          <mc:Choice Requires="wps">
            <w:drawing>
              <wp:anchor distT="0" distB="0" distL="114300" distR="114300" simplePos="0" relativeHeight="251682816" behindDoc="0" locked="0" layoutInCell="1" allowOverlap="1" wp14:anchorId="36CB7DED" wp14:editId="4138851D">
                <wp:simplePos x="0" y="0"/>
                <wp:positionH relativeFrom="column">
                  <wp:posOffset>1266277</wp:posOffset>
                </wp:positionH>
                <wp:positionV relativeFrom="paragraph">
                  <wp:posOffset>62865</wp:posOffset>
                </wp:positionV>
                <wp:extent cx="4676775" cy="557049"/>
                <wp:effectExtent l="304800" t="38100" r="28575" b="14605"/>
                <wp:wrapNone/>
                <wp:docPr id="3" name="角丸四角形吹き出し 3"/>
                <wp:cNvGraphicFramePr/>
                <a:graphic xmlns:a="http://schemas.openxmlformats.org/drawingml/2006/main">
                  <a:graphicData uri="http://schemas.microsoft.com/office/word/2010/wordprocessingShape">
                    <wps:wsp>
                      <wps:cNvSpPr/>
                      <wps:spPr>
                        <a:xfrm>
                          <a:off x="0" y="0"/>
                          <a:ext cx="4676775" cy="557049"/>
                        </a:xfrm>
                        <a:prstGeom prst="wedgeRoundRectCallout">
                          <a:avLst>
                            <a:gd name="adj1" fmla="val -55752"/>
                            <a:gd name="adj2" fmla="val -5110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F357A28" w14:textId="46FB126F" w:rsidR="003A44DD" w:rsidRPr="008F0589" w:rsidRDefault="003A44DD" w:rsidP="003A44DD">
                            <w:pPr>
                              <w:spacing w:line="300" w:lineRule="exact"/>
                              <w:jc w:val="left"/>
                              <w:rPr>
                                <w:rFonts w:ascii="HG丸ｺﾞｼｯｸM-PRO" w:eastAsia="HG丸ｺﾞｼｯｸM-PRO" w:hAnsi="HG丸ｺﾞｼｯｸM-PRO"/>
                                <w:b/>
                                <w:color w:val="000000" w:themeColor="text1"/>
                                <w:sz w:val="20"/>
                                <w:szCs w:val="20"/>
                              </w:rPr>
                            </w:pPr>
                            <w:r w:rsidRPr="00E814C3">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b/>
                                <w:color w:val="000000" w:themeColor="text1"/>
                                <w:sz w:val="20"/>
                                <w:szCs w:val="20"/>
                              </w:rPr>
                              <w:t>この大学の次の</w:t>
                            </w:r>
                            <w:r w:rsidRPr="008F0589">
                              <w:rPr>
                                <w:rFonts w:ascii="HG丸ｺﾞｼｯｸM-PRO" w:eastAsia="HG丸ｺﾞｼｯｸM-PRO" w:hAnsi="HG丸ｺﾞｼｯｸM-PRO" w:hint="eastAsia"/>
                                <w:b/>
                                <w:color w:val="000000" w:themeColor="text1"/>
                                <w:sz w:val="20"/>
                                <w:szCs w:val="20"/>
                              </w:rPr>
                              <w:t>進研模試で</w:t>
                            </w:r>
                            <w:r>
                              <w:rPr>
                                <w:rFonts w:ascii="HG丸ｺﾞｼｯｸM-PRO" w:eastAsia="HG丸ｺﾞｼｯｸM-PRO" w:hAnsi="HG丸ｺﾞｼｯｸM-PRO" w:hint="eastAsia"/>
                                <w:b/>
                                <w:color w:val="000000" w:themeColor="text1"/>
                                <w:sz w:val="20"/>
                                <w:szCs w:val="20"/>
                              </w:rPr>
                              <w:t>の</w:t>
                            </w:r>
                            <w:r>
                              <w:rPr>
                                <w:rFonts w:ascii="HG丸ｺﾞｼｯｸM-PRO" w:eastAsia="HG丸ｺﾞｼｯｸM-PRO" w:hAnsi="HG丸ｺﾞｼｯｸM-PRO"/>
                                <w:b/>
                                <w:color w:val="000000" w:themeColor="text1"/>
                                <w:sz w:val="20"/>
                                <w:szCs w:val="20"/>
                              </w:rPr>
                              <w:t>目標点は</w:t>
                            </w:r>
                            <w:r w:rsidRPr="008F0589">
                              <w:rPr>
                                <w:rFonts w:ascii="HG丸ｺﾞｼｯｸM-PRO" w:eastAsia="HG丸ｺﾞｼｯｸM-PRO" w:hAnsi="HG丸ｺﾞｼｯｸM-PRO" w:hint="eastAsia"/>
                                <w:b/>
                                <w:color w:val="000000" w:themeColor="text1"/>
                                <w:sz w:val="20"/>
                                <w:szCs w:val="20"/>
                              </w:rPr>
                              <w:t>1年生：130点、2年生：125点（1教科平均40点位）</w:t>
                            </w:r>
                            <w:r>
                              <w:rPr>
                                <w:rFonts w:ascii="HG丸ｺﾞｼｯｸM-PRO" w:eastAsia="HG丸ｺﾞｼｯｸM-PRO" w:hAnsi="HG丸ｺﾞｼｯｸM-PRO" w:hint="eastAsia"/>
                                <w:b/>
                                <w:color w:val="000000" w:themeColor="text1"/>
                                <w:sz w:val="20"/>
                                <w:szCs w:val="20"/>
                              </w:rPr>
                              <w:t xml:space="preserve">、　</w:t>
                            </w:r>
                            <w:r w:rsidRPr="008F0589">
                              <w:rPr>
                                <w:rFonts w:ascii="HG丸ｺﾞｼｯｸM-PRO" w:eastAsia="HG丸ｺﾞｼｯｸM-PRO" w:hAnsi="HG丸ｺﾞｼｯｸM-PRO" w:hint="eastAsia"/>
                                <w:b/>
                                <w:color w:val="000000" w:themeColor="text1"/>
                                <w:sz w:val="20"/>
                                <w:szCs w:val="20"/>
                              </w:rPr>
                              <w:t>3年生</w:t>
                            </w:r>
                            <w:r>
                              <w:rPr>
                                <w:rFonts w:ascii="HG丸ｺﾞｼｯｸM-PRO" w:eastAsia="HG丸ｺﾞｼｯｸM-PRO" w:hAnsi="HG丸ｺﾞｼｯｸM-PRO" w:hint="eastAsia"/>
                                <w:b/>
                                <w:color w:val="000000" w:themeColor="text1"/>
                                <w:sz w:val="20"/>
                                <w:szCs w:val="20"/>
                              </w:rPr>
                              <w:t>は</w:t>
                            </w:r>
                            <w:r w:rsidRPr="008F0589">
                              <w:rPr>
                                <w:rFonts w:ascii="HG丸ｺﾞｼｯｸM-PRO" w:eastAsia="HG丸ｺﾞｼｯｸM-PRO" w:hAnsi="HG丸ｺﾞｼｯｸM-PRO" w:hint="eastAsia"/>
                                <w:b/>
                                <w:color w:val="000000" w:themeColor="text1"/>
                                <w:sz w:val="20"/>
                                <w:szCs w:val="20"/>
                              </w:rPr>
                              <w:t>435点（900点中）　だよ！</w:t>
                            </w:r>
                          </w:p>
                          <w:p w14:paraId="419C49EA" w14:textId="77777777" w:rsidR="003A44DD" w:rsidRPr="00C530E7" w:rsidRDefault="003A44DD" w:rsidP="003A44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B7DE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99.7pt;margin-top:4.95pt;width:368.25pt;height:4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" adj="-1242,-239" fillcolor="white [3201]" strokecolor="#70ad47 [3209]" strokeweight="1pt">
                <v:textbox>
                  <w:txbxContent>
                    <w:p w14:paraId="7F357A28" w14:textId="46FB126F" w:rsidR="003A44DD" w:rsidRPr="008F0589" w:rsidRDefault="003A44DD" w:rsidP="003A44DD">
                      <w:pPr>
                        <w:spacing w:line="300" w:lineRule="exact"/>
                        <w:jc w:val="left"/>
                        <w:rPr>
                          <w:rFonts w:ascii="HG丸ｺﾞｼｯｸM-PRO" w:eastAsia="HG丸ｺﾞｼｯｸM-PRO" w:hAnsi="HG丸ｺﾞｼｯｸM-PRO"/>
                          <w:b/>
                          <w:color w:val="000000" w:themeColor="text1"/>
                          <w:sz w:val="20"/>
                          <w:szCs w:val="20"/>
                        </w:rPr>
                      </w:pPr>
                      <w:r w:rsidRPr="00E814C3">
                        <w:rPr>
                          <w:rFonts w:ascii="HG丸ｺﾞｼｯｸM-PRO" w:eastAsia="HG丸ｺﾞｼｯｸM-PRO" w:hAnsi="HG丸ｺﾞｼｯｸM-PRO" w:hint="eastAsia"/>
                          <w:color w:val="000000" w:themeColor="text1"/>
                          <w:sz w:val="24"/>
                          <w:szCs w:val="24"/>
                        </w:rPr>
                        <w:t>★</w:t>
                      </w:r>
                      <w:r>
                        <w:rPr>
                          <w:rFonts w:ascii="HG丸ｺﾞｼｯｸM-PRO" w:eastAsia="HG丸ｺﾞｼｯｸM-PRO" w:hAnsi="HG丸ｺﾞｼｯｸM-PRO" w:hint="eastAsia"/>
                          <w:b/>
                          <w:color w:val="000000" w:themeColor="text1"/>
                          <w:sz w:val="20"/>
                          <w:szCs w:val="20"/>
                        </w:rPr>
                        <w:t>この大学の次の</w:t>
                      </w:r>
                      <w:r w:rsidRPr="008F0589">
                        <w:rPr>
                          <w:rFonts w:ascii="HG丸ｺﾞｼｯｸM-PRO" w:eastAsia="HG丸ｺﾞｼｯｸM-PRO" w:hAnsi="HG丸ｺﾞｼｯｸM-PRO" w:hint="eastAsia"/>
                          <w:b/>
                          <w:color w:val="000000" w:themeColor="text1"/>
                          <w:sz w:val="20"/>
                          <w:szCs w:val="20"/>
                        </w:rPr>
                        <w:t>進研模試で</w:t>
                      </w:r>
                      <w:r>
                        <w:rPr>
                          <w:rFonts w:ascii="HG丸ｺﾞｼｯｸM-PRO" w:eastAsia="HG丸ｺﾞｼｯｸM-PRO" w:hAnsi="HG丸ｺﾞｼｯｸM-PRO" w:hint="eastAsia"/>
                          <w:b/>
                          <w:color w:val="000000" w:themeColor="text1"/>
                          <w:sz w:val="20"/>
                          <w:szCs w:val="20"/>
                        </w:rPr>
                        <w:t>の</w:t>
                      </w:r>
                      <w:r>
                        <w:rPr>
                          <w:rFonts w:ascii="HG丸ｺﾞｼｯｸM-PRO" w:eastAsia="HG丸ｺﾞｼｯｸM-PRO" w:hAnsi="HG丸ｺﾞｼｯｸM-PRO"/>
                          <w:b/>
                          <w:color w:val="000000" w:themeColor="text1"/>
                          <w:sz w:val="20"/>
                          <w:szCs w:val="20"/>
                        </w:rPr>
                        <w:t>目標点は</w:t>
                      </w:r>
                      <w:r w:rsidRPr="008F0589">
                        <w:rPr>
                          <w:rFonts w:ascii="HG丸ｺﾞｼｯｸM-PRO" w:eastAsia="HG丸ｺﾞｼｯｸM-PRO" w:hAnsi="HG丸ｺﾞｼｯｸM-PRO" w:hint="eastAsia"/>
                          <w:b/>
                          <w:color w:val="000000" w:themeColor="text1"/>
                          <w:sz w:val="20"/>
                          <w:szCs w:val="20"/>
                        </w:rPr>
                        <w:t>1年生：130点、2年生：125点（1教科平均40点位）</w:t>
                      </w:r>
                      <w:r>
                        <w:rPr>
                          <w:rFonts w:ascii="HG丸ｺﾞｼｯｸM-PRO" w:eastAsia="HG丸ｺﾞｼｯｸM-PRO" w:hAnsi="HG丸ｺﾞｼｯｸM-PRO" w:hint="eastAsia"/>
                          <w:b/>
                          <w:color w:val="000000" w:themeColor="text1"/>
                          <w:sz w:val="20"/>
                          <w:szCs w:val="20"/>
                        </w:rPr>
                        <w:t xml:space="preserve">、　</w:t>
                      </w:r>
                      <w:r w:rsidRPr="008F0589">
                        <w:rPr>
                          <w:rFonts w:ascii="HG丸ｺﾞｼｯｸM-PRO" w:eastAsia="HG丸ｺﾞｼｯｸM-PRO" w:hAnsi="HG丸ｺﾞｼｯｸM-PRO" w:hint="eastAsia"/>
                          <w:b/>
                          <w:color w:val="000000" w:themeColor="text1"/>
                          <w:sz w:val="20"/>
                          <w:szCs w:val="20"/>
                        </w:rPr>
                        <w:t>3年生</w:t>
                      </w:r>
                      <w:r>
                        <w:rPr>
                          <w:rFonts w:ascii="HG丸ｺﾞｼｯｸM-PRO" w:eastAsia="HG丸ｺﾞｼｯｸM-PRO" w:hAnsi="HG丸ｺﾞｼｯｸM-PRO" w:hint="eastAsia"/>
                          <w:b/>
                          <w:color w:val="000000" w:themeColor="text1"/>
                          <w:sz w:val="20"/>
                          <w:szCs w:val="20"/>
                        </w:rPr>
                        <w:t>は</w:t>
                      </w:r>
                      <w:r w:rsidRPr="008F0589">
                        <w:rPr>
                          <w:rFonts w:ascii="HG丸ｺﾞｼｯｸM-PRO" w:eastAsia="HG丸ｺﾞｼｯｸM-PRO" w:hAnsi="HG丸ｺﾞｼｯｸM-PRO" w:hint="eastAsia"/>
                          <w:b/>
                          <w:color w:val="000000" w:themeColor="text1"/>
                          <w:sz w:val="20"/>
                          <w:szCs w:val="20"/>
                        </w:rPr>
                        <w:t>435点（900点中）　だよ！</w:t>
                      </w:r>
                    </w:p>
                    <w:p w14:paraId="419C49EA" w14:textId="77777777" w:rsidR="003A44DD" w:rsidRPr="00C530E7" w:rsidRDefault="003A44DD" w:rsidP="003A44DD">
                      <w:pPr>
                        <w:jc w:val="center"/>
                      </w:pPr>
                    </w:p>
                  </w:txbxContent>
                </v:textbox>
              </v:shape>
            </w:pict>
          </mc:Fallback>
        </mc:AlternateContent>
      </w:r>
    </w:p>
    <w:p w14:paraId="085CBC89" w14:textId="16D5A370" w:rsidR="003A44DD" w:rsidRPr="003A44DD" w:rsidRDefault="003A44DD" w:rsidP="003A44DD">
      <w:pPr>
        <w:rPr>
          <w:rFonts w:ascii="BIZ UDPゴシック" w:eastAsia="BIZ UDPゴシック" w:hAnsi="BIZ UDPゴシック"/>
          <w:szCs w:val="21"/>
        </w:rPr>
      </w:pPr>
    </w:p>
    <w:p w14:paraId="2F587B24" w14:textId="77777777" w:rsidR="003A44DD" w:rsidRPr="003A44DD" w:rsidRDefault="003A44DD" w:rsidP="003A44DD">
      <w:pPr>
        <w:rPr>
          <w:rFonts w:ascii="BIZ UDPゴシック" w:eastAsia="BIZ UDPゴシック" w:hAnsi="BIZ UDPゴシック"/>
          <w:szCs w:val="21"/>
        </w:rPr>
      </w:pPr>
    </w:p>
    <w:p w14:paraId="45FEBC36" w14:textId="41B0B5AF"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hint="eastAsia"/>
          <w:szCs w:val="21"/>
        </w:rPr>
        <w:t>保健相談課より</w:t>
      </w:r>
    </w:p>
    <w:p w14:paraId="58872BFF" w14:textId="1F4FBDB2"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noProof/>
          <w:szCs w:val="21"/>
        </w:rPr>
        <w:drawing>
          <wp:anchor distT="0" distB="0" distL="114300" distR="114300" simplePos="0" relativeHeight="251685888" behindDoc="0" locked="0" layoutInCell="1" allowOverlap="1" wp14:anchorId="615CC2F8" wp14:editId="4B3E420A">
            <wp:simplePos x="0" y="0"/>
            <wp:positionH relativeFrom="column">
              <wp:posOffset>5145602</wp:posOffset>
            </wp:positionH>
            <wp:positionV relativeFrom="paragraph">
              <wp:posOffset>2700698</wp:posOffset>
            </wp:positionV>
            <wp:extent cx="488315" cy="438150"/>
            <wp:effectExtent l="0" t="0" r="6985" b="0"/>
            <wp:wrapNone/>
            <wp:docPr id="19" name="図 19"/>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831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779">
        <w:rPr>
          <w:rFonts w:ascii="BIZ UDPゴシック" w:eastAsia="BIZ UDPゴシック" w:hAnsi="BIZ UDPゴシック" w:hint="eastAsia"/>
          <w:szCs w:val="21"/>
        </w:rPr>
        <w:t>休み明けは、心や身体が『なんとなく不調』になりやすくなる時期です。このような時期の『困りごとやストレス対処法』のアドバイスを紹介します。</w:t>
      </w:r>
    </w:p>
    <w:tbl>
      <w:tblPr>
        <w:tblStyle w:val="a3"/>
        <w:tblW w:w="0" w:type="auto"/>
        <w:tblLook w:val="04A0" w:firstRow="1" w:lastRow="0" w:firstColumn="1" w:lastColumn="0" w:noHBand="0" w:noVBand="1"/>
      </w:tblPr>
      <w:tblGrid>
        <w:gridCol w:w="3823"/>
        <w:gridCol w:w="4217"/>
      </w:tblGrid>
      <w:tr w:rsidR="00787779" w:rsidRPr="00787779" w14:paraId="5BCED7A4" w14:textId="77777777" w:rsidTr="004219B7">
        <w:tc>
          <w:tcPr>
            <w:tcW w:w="3823" w:type="dxa"/>
          </w:tcPr>
          <w:p w14:paraId="54AFC14F" w14:textId="77777777"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hint="eastAsia"/>
                <w:szCs w:val="21"/>
              </w:rPr>
              <w:t>困りごと</w:t>
            </w:r>
          </w:p>
        </w:tc>
        <w:tc>
          <w:tcPr>
            <w:tcW w:w="4217" w:type="dxa"/>
          </w:tcPr>
          <w:p w14:paraId="7597CE36" w14:textId="77777777"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hint="eastAsia"/>
                <w:szCs w:val="21"/>
              </w:rPr>
              <w:t>アドバイス</w:t>
            </w:r>
          </w:p>
        </w:tc>
      </w:tr>
      <w:tr w:rsidR="00787779" w:rsidRPr="00787779" w14:paraId="45239E93" w14:textId="77777777" w:rsidTr="004219B7">
        <w:tc>
          <w:tcPr>
            <w:tcW w:w="3823" w:type="dxa"/>
          </w:tcPr>
          <w:p w14:paraId="29338951" w14:textId="45B2701E"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hint="eastAsia"/>
                <w:szCs w:val="21"/>
              </w:rPr>
              <w:t>夏休みの課題が終わっていなくて、先生に叱られたり『できていない自分』を知られ</w:t>
            </w:r>
            <w:r w:rsidR="006E445A">
              <w:rPr>
                <w:rFonts w:ascii="BIZ UDPゴシック" w:eastAsia="BIZ UDPゴシック" w:hAnsi="BIZ UDPゴシック" w:hint="eastAsia"/>
                <w:szCs w:val="21"/>
              </w:rPr>
              <w:t>たりする</w:t>
            </w:r>
            <w:r w:rsidRPr="00787779">
              <w:rPr>
                <w:rFonts w:ascii="BIZ UDPゴシック" w:eastAsia="BIZ UDPゴシック" w:hAnsi="BIZ UDPゴシック" w:hint="eastAsia"/>
                <w:szCs w:val="21"/>
              </w:rPr>
              <w:t>のが嫌で学校に行きづらい。</w:t>
            </w:r>
          </w:p>
        </w:tc>
        <w:tc>
          <w:tcPr>
            <w:tcW w:w="4217" w:type="dxa"/>
          </w:tcPr>
          <w:p w14:paraId="3927C0FE" w14:textId="77777777"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hint="eastAsia"/>
                <w:szCs w:val="21"/>
              </w:rPr>
              <w:t>とりあえず学校に顔を出すことを優先しましょう。課題も含めた困りごとや悩み、そして“次回はうまくいきそうな方法や時間の使い方”などを学校で相談しましょう。</w:t>
            </w:r>
          </w:p>
        </w:tc>
      </w:tr>
      <w:tr w:rsidR="00787779" w:rsidRPr="00787779" w14:paraId="22C4F6F2" w14:textId="77777777" w:rsidTr="004219B7">
        <w:tc>
          <w:tcPr>
            <w:tcW w:w="3823" w:type="dxa"/>
          </w:tcPr>
          <w:p w14:paraId="02874021" w14:textId="2F2D95E2" w:rsidR="00787779" w:rsidRPr="00787779" w:rsidRDefault="00596B27" w:rsidP="00787779">
            <w:pPr>
              <w:rPr>
                <w:rFonts w:ascii="BIZ UDPゴシック" w:eastAsia="BIZ UDPゴシック" w:hAnsi="BIZ UDPゴシック"/>
                <w:szCs w:val="21"/>
              </w:rPr>
            </w:pPr>
            <w:r w:rsidRPr="00787779">
              <w:rPr>
                <w:rFonts w:ascii="BIZ UDPゴシック" w:eastAsia="BIZ UDPゴシック" w:hAnsi="BIZ UDPゴシック"/>
                <w:noProof/>
                <w:szCs w:val="21"/>
              </w:rPr>
              <w:drawing>
                <wp:anchor distT="0" distB="0" distL="114300" distR="114300" simplePos="0" relativeHeight="251684864" behindDoc="0" locked="0" layoutInCell="1" allowOverlap="1" wp14:anchorId="19065002" wp14:editId="42FF1B8A">
                  <wp:simplePos x="0" y="0"/>
                  <wp:positionH relativeFrom="column">
                    <wp:posOffset>1887899</wp:posOffset>
                  </wp:positionH>
                  <wp:positionV relativeFrom="paragraph">
                    <wp:posOffset>422034</wp:posOffset>
                  </wp:positionV>
                  <wp:extent cx="413385" cy="413385"/>
                  <wp:effectExtent l="0" t="0" r="5715" b="5715"/>
                  <wp:wrapNone/>
                  <wp:docPr id="13" name="図 13" descr="C:\Users\kurokawa\Pictures\相談室だより用素材\slump_bad_woman_stu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urokawa\Pictures\相談室だより用素材\slump_bad_woman_study.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7779" w:rsidRPr="00787779">
              <w:rPr>
                <w:rFonts w:ascii="BIZ UDPゴシック" w:eastAsia="BIZ UDPゴシック" w:hAnsi="BIZ UDPゴシック" w:hint="eastAsia"/>
                <w:szCs w:val="21"/>
              </w:rPr>
              <w:t>学校は自分にとって緊張や不安、ストレスだらけの場所。自分は、もう１学期のようには頑張れない。</w:t>
            </w:r>
          </w:p>
        </w:tc>
        <w:tc>
          <w:tcPr>
            <w:tcW w:w="4217" w:type="dxa"/>
          </w:tcPr>
          <w:p w14:paraId="19B3D37C" w14:textId="77777777"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hint="eastAsia"/>
                <w:szCs w:val="21"/>
              </w:rPr>
              <w:t>1学期と同じ自分でいる必要は無いです。完ぺきを目指すのではなく、今の自分にできそうな最低限のことから、1つずつ具体的にやってみるようにしてみましょう。</w:t>
            </w:r>
          </w:p>
        </w:tc>
      </w:tr>
      <w:tr w:rsidR="00787779" w:rsidRPr="00787779" w14:paraId="178C99CD" w14:textId="77777777" w:rsidTr="004219B7">
        <w:tc>
          <w:tcPr>
            <w:tcW w:w="3823" w:type="dxa"/>
          </w:tcPr>
          <w:p w14:paraId="7942638C" w14:textId="213D85A8"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hint="eastAsia"/>
                <w:szCs w:val="21"/>
              </w:rPr>
              <w:t>クラスメイトや家族、友達の前で、明るい元気な自分でいることに疲れた。SNS（Twitterやインスタグラム、LINEなど）を見るのもつらいし、家の外にも出たくない。</w:t>
            </w:r>
          </w:p>
        </w:tc>
        <w:tc>
          <w:tcPr>
            <w:tcW w:w="4217" w:type="dxa"/>
          </w:tcPr>
          <w:p w14:paraId="02F1F690" w14:textId="797C5803" w:rsidR="00787779" w:rsidRPr="00787779" w:rsidRDefault="00787779" w:rsidP="00787779">
            <w:pPr>
              <w:rPr>
                <w:rFonts w:ascii="BIZ UDPゴシック" w:eastAsia="BIZ UDPゴシック" w:hAnsi="BIZ UDPゴシック"/>
                <w:szCs w:val="21"/>
              </w:rPr>
            </w:pPr>
            <w:r w:rsidRPr="00787779">
              <w:rPr>
                <w:rFonts w:ascii="BIZ UDPゴシック" w:eastAsia="BIZ UDPゴシック" w:hAnsi="BIZ UDPゴシック" w:hint="eastAsia"/>
                <w:szCs w:val="21"/>
              </w:rPr>
              <w:t>周りに対して頑張りすぎた状態です。誰だって、誰にも見せられない部分を持っていることが普通です。周りを気にせず自由に感情を表現できる時間や場所を確保しておくと良いですよ。</w:t>
            </w:r>
          </w:p>
        </w:tc>
      </w:tr>
    </w:tbl>
    <w:p w14:paraId="07F51CC1" w14:textId="1FE4CFE4" w:rsidR="00787779" w:rsidRPr="00787779" w:rsidRDefault="0064046E" w:rsidP="00787779">
      <w:pPr>
        <w:rPr>
          <w:rFonts w:ascii="BIZ UDPゴシック" w:eastAsia="BIZ UDPゴシック" w:hAnsi="BIZ UDPゴシック"/>
          <w:szCs w:val="21"/>
        </w:rPr>
      </w:pPr>
      <w:bookmarkStart w:id="1" w:name="_GoBack"/>
      <w:r w:rsidRPr="0064046E">
        <w:drawing>
          <wp:anchor distT="0" distB="0" distL="114300" distR="114300" simplePos="0" relativeHeight="251694080" behindDoc="0" locked="0" layoutInCell="1" allowOverlap="1" wp14:anchorId="6D7A69B6" wp14:editId="767F6E34">
            <wp:simplePos x="0" y="0"/>
            <wp:positionH relativeFrom="column">
              <wp:posOffset>196456</wp:posOffset>
            </wp:positionH>
            <wp:positionV relativeFrom="paragraph">
              <wp:posOffset>-5387</wp:posOffset>
            </wp:positionV>
            <wp:extent cx="5486400" cy="791018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8749" cy="7913574"/>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1774BB94" w14:textId="7685F33B" w:rsidR="00DB0888" w:rsidRPr="00787779" w:rsidRDefault="00DB0888" w:rsidP="00B4009C">
      <w:pPr>
        <w:rPr>
          <w:rFonts w:ascii="BIZ UDPゴシック" w:eastAsia="BIZ UDPゴシック" w:hAnsi="BIZ UDPゴシック"/>
          <w:szCs w:val="21"/>
        </w:rPr>
      </w:pPr>
    </w:p>
    <w:p w14:paraId="1D57699F" w14:textId="4430D193" w:rsidR="004429C8" w:rsidRPr="001A5B4B" w:rsidRDefault="004429C8" w:rsidP="001A5B4B">
      <w:pPr>
        <w:ind w:leftChars="100" w:left="213"/>
        <w:jc w:val="left"/>
        <w:rPr>
          <w:rFonts w:ascii="UD デジタル 教科書体 NK-B" w:eastAsia="UD デジタル 教科書体 NK-B" w:hAnsiTheme="minorEastAsia"/>
          <w:kern w:val="0"/>
          <w:szCs w:val="21"/>
        </w:rPr>
      </w:pPr>
    </w:p>
    <w:sectPr w:rsidR="004429C8" w:rsidRPr="001A5B4B" w:rsidSect="003643DD">
      <w:pgSz w:w="20639" w:h="14572" w:orient="landscape" w:code="12"/>
      <w:pgMar w:top="1134" w:right="1134" w:bottom="1134" w:left="1134" w:header="1134" w:footer="947" w:gutter="0"/>
      <w:cols w:num="2" w:space="425"/>
      <w:docGrid w:type="linesAndChars" w:linePitch="30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1220" w14:textId="77777777" w:rsidR="006E445A" w:rsidRDefault="006E445A" w:rsidP="006E445A">
      <w:r>
        <w:separator/>
      </w:r>
    </w:p>
  </w:endnote>
  <w:endnote w:type="continuationSeparator" w:id="0">
    <w:p w14:paraId="4DC57ABE" w14:textId="77777777" w:rsidR="006E445A" w:rsidRDefault="006E445A" w:rsidP="006E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12BB5" w14:textId="77777777" w:rsidR="006E445A" w:rsidRDefault="006E445A" w:rsidP="006E445A">
      <w:r>
        <w:separator/>
      </w:r>
    </w:p>
  </w:footnote>
  <w:footnote w:type="continuationSeparator" w:id="0">
    <w:p w14:paraId="09F82B3D" w14:textId="77777777" w:rsidR="006E445A" w:rsidRDefault="006E445A" w:rsidP="006E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57DA"/>
    <w:multiLevelType w:val="hybridMultilevel"/>
    <w:tmpl w:val="3634CDE8"/>
    <w:lvl w:ilvl="0" w:tplc="5CF6B52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1C33A3"/>
    <w:multiLevelType w:val="hybridMultilevel"/>
    <w:tmpl w:val="BD26CF2A"/>
    <w:lvl w:ilvl="0" w:tplc="DC8EE152">
      <w:start w:val="1"/>
      <w:numFmt w:val="decimalEnclosedCircle"/>
      <w:lvlText w:val="%1"/>
      <w:lvlJc w:val="left"/>
      <w:pPr>
        <w:ind w:left="570" w:hanging="360"/>
      </w:pPr>
      <w:rPr>
        <w:rFonts w:ascii="HG丸ｺﾞｼｯｸM-PRO" w:eastAsia="HG丸ｺﾞｼｯｸM-PRO" w:hAnsi="HG丸ｺﾞｼｯｸM-PRO"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7F5010E"/>
    <w:multiLevelType w:val="hybridMultilevel"/>
    <w:tmpl w:val="E320DBE8"/>
    <w:lvl w:ilvl="0" w:tplc="B3CAB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8D2CEC"/>
    <w:multiLevelType w:val="hybridMultilevel"/>
    <w:tmpl w:val="2AAEAD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213"/>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DD"/>
    <w:rsid w:val="00011378"/>
    <w:rsid w:val="000255B1"/>
    <w:rsid w:val="000518F6"/>
    <w:rsid w:val="00053161"/>
    <w:rsid w:val="000D267A"/>
    <w:rsid w:val="000E3A97"/>
    <w:rsid w:val="000F0E1E"/>
    <w:rsid w:val="00113EFB"/>
    <w:rsid w:val="0011483A"/>
    <w:rsid w:val="00120B7F"/>
    <w:rsid w:val="00121CCD"/>
    <w:rsid w:val="00127347"/>
    <w:rsid w:val="00161A72"/>
    <w:rsid w:val="00174CEE"/>
    <w:rsid w:val="001A5B4B"/>
    <w:rsid w:val="00206E41"/>
    <w:rsid w:val="00207D31"/>
    <w:rsid w:val="0021427F"/>
    <w:rsid w:val="00223932"/>
    <w:rsid w:val="00232322"/>
    <w:rsid w:val="00266D2D"/>
    <w:rsid w:val="0029626F"/>
    <w:rsid w:val="002B0660"/>
    <w:rsid w:val="002B2574"/>
    <w:rsid w:val="002C636C"/>
    <w:rsid w:val="002F40D6"/>
    <w:rsid w:val="00303004"/>
    <w:rsid w:val="00321344"/>
    <w:rsid w:val="003233B1"/>
    <w:rsid w:val="003316C9"/>
    <w:rsid w:val="0033473B"/>
    <w:rsid w:val="00342B07"/>
    <w:rsid w:val="00342FC7"/>
    <w:rsid w:val="003643DD"/>
    <w:rsid w:val="003817B8"/>
    <w:rsid w:val="00382032"/>
    <w:rsid w:val="003A44DD"/>
    <w:rsid w:val="003E3A78"/>
    <w:rsid w:val="003F241A"/>
    <w:rsid w:val="0041588B"/>
    <w:rsid w:val="00421792"/>
    <w:rsid w:val="00425AE3"/>
    <w:rsid w:val="004429C8"/>
    <w:rsid w:val="00461B27"/>
    <w:rsid w:val="00470DB4"/>
    <w:rsid w:val="004A0381"/>
    <w:rsid w:val="004C17B9"/>
    <w:rsid w:val="004E207A"/>
    <w:rsid w:val="00502BE3"/>
    <w:rsid w:val="005057FD"/>
    <w:rsid w:val="00515380"/>
    <w:rsid w:val="00521D0C"/>
    <w:rsid w:val="00523791"/>
    <w:rsid w:val="00560844"/>
    <w:rsid w:val="00595767"/>
    <w:rsid w:val="00596B27"/>
    <w:rsid w:val="005B2CE7"/>
    <w:rsid w:val="005D398A"/>
    <w:rsid w:val="005E3489"/>
    <w:rsid w:val="005E5703"/>
    <w:rsid w:val="0062046A"/>
    <w:rsid w:val="006261EE"/>
    <w:rsid w:val="0064046E"/>
    <w:rsid w:val="00641E15"/>
    <w:rsid w:val="00662E67"/>
    <w:rsid w:val="006720BC"/>
    <w:rsid w:val="006A35F5"/>
    <w:rsid w:val="006C2DB8"/>
    <w:rsid w:val="006E208A"/>
    <w:rsid w:val="006E445A"/>
    <w:rsid w:val="007232C3"/>
    <w:rsid w:val="00785AA3"/>
    <w:rsid w:val="00787779"/>
    <w:rsid w:val="007A7C62"/>
    <w:rsid w:val="007B226D"/>
    <w:rsid w:val="007C124D"/>
    <w:rsid w:val="007C2204"/>
    <w:rsid w:val="007E2047"/>
    <w:rsid w:val="007F11BF"/>
    <w:rsid w:val="007F3177"/>
    <w:rsid w:val="00802B21"/>
    <w:rsid w:val="00807069"/>
    <w:rsid w:val="00836791"/>
    <w:rsid w:val="00864341"/>
    <w:rsid w:val="00865C1A"/>
    <w:rsid w:val="0086726C"/>
    <w:rsid w:val="00875AA3"/>
    <w:rsid w:val="008B4FB2"/>
    <w:rsid w:val="008F1D77"/>
    <w:rsid w:val="00902CD9"/>
    <w:rsid w:val="00914762"/>
    <w:rsid w:val="009530CC"/>
    <w:rsid w:val="009573AA"/>
    <w:rsid w:val="00960A7A"/>
    <w:rsid w:val="00973CC0"/>
    <w:rsid w:val="009768B6"/>
    <w:rsid w:val="00977756"/>
    <w:rsid w:val="009B66D6"/>
    <w:rsid w:val="009E540D"/>
    <w:rsid w:val="00A238BD"/>
    <w:rsid w:val="00A36880"/>
    <w:rsid w:val="00A43B34"/>
    <w:rsid w:val="00A5420F"/>
    <w:rsid w:val="00A72E2D"/>
    <w:rsid w:val="00A9767F"/>
    <w:rsid w:val="00A97FDE"/>
    <w:rsid w:val="00AB4941"/>
    <w:rsid w:val="00AC5D5B"/>
    <w:rsid w:val="00B0014E"/>
    <w:rsid w:val="00B01FF3"/>
    <w:rsid w:val="00B34064"/>
    <w:rsid w:val="00B4009C"/>
    <w:rsid w:val="00B51E72"/>
    <w:rsid w:val="00B71FE8"/>
    <w:rsid w:val="00B86028"/>
    <w:rsid w:val="00B932F3"/>
    <w:rsid w:val="00B96C6B"/>
    <w:rsid w:val="00BA4BC8"/>
    <w:rsid w:val="00BB775C"/>
    <w:rsid w:val="00C230AA"/>
    <w:rsid w:val="00C300D1"/>
    <w:rsid w:val="00C326C4"/>
    <w:rsid w:val="00C35D60"/>
    <w:rsid w:val="00C548E5"/>
    <w:rsid w:val="00C741C0"/>
    <w:rsid w:val="00C96C34"/>
    <w:rsid w:val="00C96E50"/>
    <w:rsid w:val="00CE0D26"/>
    <w:rsid w:val="00CE551A"/>
    <w:rsid w:val="00D3416C"/>
    <w:rsid w:val="00D5769B"/>
    <w:rsid w:val="00D7287C"/>
    <w:rsid w:val="00D74462"/>
    <w:rsid w:val="00D95630"/>
    <w:rsid w:val="00DA530F"/>
    <w:rsid w:val="00DB0888"/>
    <w:rsid w:val="00E12E8F"/>
    <w:rsid w:val="00E33E44"/>
    <w:rsid w:val="00E94897"/>
    <w:rsid w:val="00EA2D11"/>
    <w:rsid w:val="00EC227D"/>
    <w:rsid w:val="00EC6189"/>
    <w:rsid w:val="00EF2B27"/>
    <w:rsid w:val="00F07941"/>
    <w:rsid w:val="00F85AB4"/>
    <w:rsid w:val="00FA4A39"/>
    <w:rsid w:val="00FB3843"/>
    <w:rsid w:val="00FF5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E62239"/>
  <w15:chartTrackingRefBased/>
  <w15:docId w15:val="{8309C3B0-9FEA-4EBA-8D7B-282798A2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C636C"/>
    <w:rPr>
      <w:sz w:val="18"/>
      <w:szCs w:val="18"/>
    </w:rPr>
  </w:style>
  <w:style w:type="paragraph" w:styleId="a5">
    <w:name w:val="annotation text"/>
    <w:basedOn w:val="a"/>
    <w:link w:val="a6"/>
    <w:uiPriority w:val="99"/>
    <w:semiHidden/>
    <w:unhideWhenUsed/>
    <w:rsid w:val="002C636C"/>
    <w:pPr>
      <w:jc w:val="left"/>
    </w:pPr>
  </w:style>
  <w:style w:type="character" w:customStyle="1" w:styleId="a6">
    <w:name w:val="コメント文字列 (文字)"/>
    <w:basedOn w:val="a0"/>
    <w:link w:val="a5"/>
    <w:uiPriority w:val="99"/>
    <w:semiHidden/>
    <w:rsid w:val="002C636C"/>
  </w:style>
  <w:style w:type="paragraph" w:styleId="a7">
    <w:name w:val="annotation subject"/>
    <w:basedOn w:val="a5"/>
    <w:next w:val="a5"/>
    <w:link w:val="a8"/>
    <w:uiPriority w:val="99"/>
    <w:semiHidden/>
    <w:unhideWhenUsed/>
    <w:rsid w:val="002C636C"/>
    <w:rPr>
      <w:b/>
      <w:bCs/>
    </w:rPr>
  </w:style>
  <w:style w:type="character" w:customStyle="1" w:styleId="a8">
    <w:name w:val="コメント内容 (文字)"/>
    <w:basedOn w:val="a6"/>
    <w:link w:val="a7"/>
    <w:uiPriority w:val="99"/>
    <w:semiHidden/>
    <w:rsid w:val="002C636C"/>
    <w:rPr>
      <w:b/>
      <w:bCs/>
    </w:rPr>
  </w:style>
  <w:style w:type="paragraph" w:styleId="a9">
    <w:name w:val="List Paragraph"/>
    <w:basedOn w:val="a"/>
    <w:uiPriority w:val="34"/>
    <w:qFormat/>
    <w:rsid w:val="00206E41"/>
    <w:pPr>
      <w:ind w:leftChars="400" w:left="840"/>
    </w:pPr>
  </w:style>
  <w:style w:type="paragraph" w:styleId="aa">
    <w:name w:val="header"/>
    <w:basedOn w:val="a"/>
    <w:link w:val="ab"/>
    <w:uiPriority w:val="99"/>
    <w:unhideWhenUsed/>
    <w:rsid w:val="006E445A"/>
    <w:pPr>
      <w:tabs>
        <w:tab w:val="center" w:pos="4252"/>
        <w:tab w:val="right" w:pos="8504"/>
      </w:tabs>
      <w:snapToGrid w:val="0"/>
    </w:pPr>
  </w:style>
  <w:style w:type="character" w:customStyle="1" w:styleId="ab">
    <w:name w:val="ヘッダー (文字)"/>
    <w:basedOn w:val="a0"/>
    <w:link w:val="aa"/>
    <w:uiPriority w:val="99"/>
    <w:rsid w:val="006E445A"/>
  </w:style>
  <w:style w:type="paragraph" w:styleId="ac">
    <w:name w:val="footer"/>
    <w:basedOn w:val="a"/>
    <w:link w:val="ad"/>
    <w:uiPriority w:val="99"/>
    <w:unhideWhenUsed/>
    <w:rsid w:val="006E445A"/>
    <w:pPr>
      <w:tabs>
        <w:tab w:val="center" w:pos="4252"/>
        <w:tab w:val="right" w:pos="8504"/>
      </w:tabs>
      <w:snapToGrid w:val="0"/>
    </w:pPr>
  </w:style>
  <w:style w:type="character" w:customStyle="1" w:styleId="ad">
    <w:name w:val="フッター (文字)"/>
    <w:basedOn w:val="a0"/>
    <w:link w:val="ac"/>
    <w:uiPriority w:val="99"/>
    <w:rsid w:val="006E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7174">
      <w:bodyDiv w:val="1"/>
      <w:marLeft w:val="0"/>
      <w:marRight w:val="0"/>
      <w:marTop w:val="0"/>
      <w:marBottom w:val="0"/>
      <w:divBdr>
        <w:top w:val="none" w:sz="0" w:space="0" w:color="auto"/>
        <w:left w:val="none" w:sz="0" w:space="0" w:color="auto"/>
        <w:bottom w:val="none" w:sz="0" w:space="0" w:color="auto"/>
        <w:right w:val="none" w:sz="0" w:space="0" w:color="auto"/>
      </w:divBdr>
    </w:div>
    <w:div w:id="557322164">
      <w:bodyDiv w:val="1"/>
      <w:marLeft w:val="0"/>
      <w:marRight w:val="0"/>
      <w:marTop w:val="0"/>
      <w:marBottom w:val="0"/>
      <w:divBdr>
        <w:top w:val="none" w:sz="0" w:space="0" w:color="auto"/>
        <w:left w:val="none" w:sz="0" w:space="0" w:color="auto"/>
        <w:bottom w:val="none" w:sz="0" w:space="0" w:color="auto"/>
        <w:right w:val="none" w:sz="0" w:space="0" w:color="auto"/>
      </w:divBdr>
    </w:div>
    <w:div w:id="1135104942">
      <w:bodyDiv w:val="1"/>
      <w:marLeft w:val="0"/>
      <w:marRight w:val="0"/>
      <w:marTop w:val="0"/>
      <w:marBottom w:val="0"/>
      <w:divBdr>
        <w:top w:val="none" w:sz="0" w:space="0" w:color="auto"/>
        <w:left w:val="none" w:sz="0" w:space="0" w:color="auto"/>
        <w:bottom w:val="none" w:sz="0" w:space="0" w:color="auto"/>
        <w:right w:val="none" w:sz="0" w:space="0" w:color="auto"/>
      </w:divBdr>
    </w:div>
    <w:div w:id="1158616161">
      <w:bodyDiv w:val="1"/>
      <w:marLeft w:val="0"/>
      <w:marRight w:val="0"/>
      <w:marTop w:val="0"/>
      <w:marBottom w:val="0"/>
      <w:divBdr>
        <w:top w:val="none" w:sz="0" w:space="0" w:color="auto"/>
        <w:left w:val="none" w:sz="0" w:space="0" w:color="auto"/>
        <w:bottom w:val="none" w:sz="0" w:space="0" w:color="auto"/>
        <w:right w:val="none" w:sz="0" w:space="0" w:color="auto"/>
      </w:divBdr>
    </w:div>
    <w:div w:id="1169519804">
      <w:bodyDiv w:val="1"/>
      <w:marLeft w:val="0"/>
      <w:marRight w:val="0"/>
      <w:marTop w:val="0"/>
      <w:marBottom w:val="0"/>
      <w:divBdr>
        <w:top w:val="none" w:sz="0" w:space="0" w:color="auto"/>
        <w:left w:val="none" w:sz="0" w:space="0" w:color="auto"/>
        <w:bottom w:val="none" w:sz="0" w:space="0" w:color="auto"/>
        <w:right w:val="none" w:sz="0" w:space="0" w:color="auto"/>
      </w:divBdr>
    </w:div>
    <w:div w:id="1534075230">
      <w:bodyDiv w:val="1"/>
      <w:marLeft w:val="0"/>
      <w:marRight w:val="0"/>
      <w:marTop w:val="0"/>
      <w:marBottom w:val="0"/>
      <w:divBdr>
        <w:top w:val="none" w:sz="0" w:space="0" w:color="auto"/>
        <w:left w:val="none" w:sz="0" w:space="0" w:color="auto"/>
        <w:bottom w:val="none" w:sz="0" w:space="0" w:color="auto"/>
        <w:right w:val="none" w:sz="0" w:space="0" w:color="auto"/>
      </w:divBdr>
    </w:div>
    <w:div w:id="19330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A698-D983-4232-AC1C-5E2BE15E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石川県教育委員会</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美江子</dc:creator>
  <cp:keywords/>
  <dc:description/>
  <cp:lastModifiedBy>四藤 卓郎</cp:lastModifiedBy>
  <cp:revision>14</cp:revision>
  <cp:lastPrinted>2023-08-31T22:51:00Z</cp:lastPrinted>
  <dcterms:created xsi:type="dcterms:W3CDTF">2023-07-02T23:01:00Z</dcterms:created>
  <dcterms:modified xsi:type="dcterms:W3CDTF">2023-08-31T23:50:00Z</dcterms:modified>
</cp:coreProperties>
</file>