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学校長　様</w:t>
      </w:r>
    </w:p>
    <w:p w14:paraId="7135A3A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78F02F89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2837F5">
        <w:rPr>
          <w:rFonts w:ascii="ＭＳ 明朝" w:hint="eastAsia"/>
        </w:rPr>
        <w:t>８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398BD654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2BFD101A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39E90A03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>３</w:t>
      </w:r>
      <w:r w:rsidR="00604D03">
        <w:rPr>
          <w:rFonts w:ascii="ＭＳ 明朝" w:hint="eastAsia"/>
          <w:spacing w:val="-28"/>
        </w:rPr>
        <w:t xml:space="preserve">　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604D03">
            <w:pPr>
              <w:ind w:firstLineChars="100" w:firstLine="248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90A7" w14:textId="77777777" w:rsidR="00DA6439" w:rsidRDefault="00DA6439">
      <w:r>
        <w:separator/>
      </w:r>
    </w:p>
  </w:endnote>
  <w:endnote w:type="continuationSeparator" w:id="0">
    <w:p w14:paraId="56FC259E" w14:textId="77777777" w:rsidR="00DA6439" w:rsidRDefault="00DA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ADC5" w14:textId="77777777" w:rsidR="00DA6439" w:rsidRDefault="00DA64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A13FDB" w14:textId="77777777" w:rsidR="00DA6439" w:rsidRDefault="00DA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EC3"/>
    <w:rsid w:val="000C785C"/>
    <w:rsid w:val="0019276B"/>
    <w:rsid w:val="001E3C86"/>
    <w:rsid w:val="001E3D91"/>
    <w:rsid w:val="002230D7"/>
    <w:rsid w:val="002837F5"/>
    <w:rsid w:val="002F740C"/>
    <w:rsid w:val="00392412"/>
    <w:rsid w:val="003A4385"/>
    <w:rsid w:val="003E6E3D"/>
    <w:rsid w:val="004135FD"/>
    <w:rsid w:val="00417E4C"/>
    <w:rsid w:val="00427A95"/>
    <w:rsid w:val="004345F0"/>
    <w:rsid w:val="004717B7"/>
    <w:rsid w:val="004C68DD"/>
    <w:rsid w:val="004D0801"/>
    <w:rsid w:val="004E5B5E"/>
    <w:rsid w:val="004F7E02"/>
    <w:rsid w:val="00505110"/>
    <w:rsid w:val="0051274A"/>
    <w:rsid w:val="00592FCD"/>
    <w:rsid w:val="005A35C7"/>
    <w:rsid w:val="005D4293"/>
    <w:rsid w:val="00604D03"/>
    <w:rsid w:val="00631DF0"/>
    <w:rsid w:val="00675CBC"/>
    <w:rsid w:val="00677F7E"/>
    <w:rsid w:val="006A5D6C"/>
    <w:rsid w:val="006B038A"/>
    <w:rsid w:val="00734583"/>
    <w:rsid w:val="00734E82"/>
    <w:rsid w:val="0080211F"/>
    <w:rsid w:val="00827BB3"/>
    <w:rsid w:val="008A79AF"/>
    <w:rsid w:val="008B25C8"/>
    <w:rsid w:val="008B42D2"/>
    <w:rsid w:val="00924C2A"/>
    <w:rsid w:val="009618E7"/>
    <w:rsid w:val="0097234A"/>
    <w:rsid w:val="00A0164D"/>
    <w:rsid w:val="00AA5EE3"/>
    <w:rsid w:val="00AB09D5"/>
    <w:rsid w:val="00B24956"/>
    <w:rsid w:val="00BA7E16"/>
    <w:rsid w:val="00BC69C9"/>
    <w:rsid w:val="00BE5E0D"/>
    <w:rsid w:val="00C04943"/>
    <w:rsid w:val="00C51A1E"/>
    <w:rsid w:val="00CD427A"/>
    <w:rsid w:val="00CF0409"/>
    <w:rsid w:val="00D1006E"/>
    <w:rsid w:val="00D12FD8"/>
    <w:rsid w:val="00D25EB2"/>
    <w:rsid w:val="00D365A7"/>
    <w:rsid w:val="00D52BDA"/>
    <w:rsid w:val="00D60BAA"/>
    <w:rsid w:val="00D82BE2"/>
    <w:rsid w:val="00DA6439"/>
    <w:rsid w:val="00DC287F"/>
    <w:rsid w:val="00DE1DA7"/>
    <w:rsid w:val="00E07EE2"/>
    <w:rsid w:val="00E27837"/>
    <w:rsid w:val="00E54A12"/>
    <w:rsid w:val="00E645F3"/>
    <w:rsid w:val="00E82EF8"/>
    <w:rsid w:val="00E879EF"/>
    <w:rsid w:val="00ED08CE"/>
    <w:rsid w:val="00EE128C"/>
    <w:rsid w:val="00EF1702"/>
    <w:rsid w:val="00F56FA2"/>
    <w:rsid w:val="00F8711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21d44-5f8b-4c36-a00f-75568c22dca1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CAC93C1D3B54DA595813D838B4380" ma:contentTypeVersion="13" ma:contentTypeDescription="新しいドキュメントを作成します。" ma:contentTypeScope="" ma:versionID="af98b371f82048d10892b6d1ca3685b3">
  <xsd:schema xmlns:xsd="http://www.w3.org/2001/XMLSchema" xmlns:xs="http://www.w3.org/2001/XMLSchema" xmlns:p="http://schemas.microsoft.com/office/2006/metadata/properties" xmlns:ns2="80621d44-5f8b-4c36-a00f-75568c22dca1" xmlns:ns3="652f6408-6522-4bbe-bd64-34c120183a43" targetNamespace="http://schemas.microsoft.com/office/2006/metadata/properties" ma:root="true" ma:fieldsID="e43ccd2c9f6dce74e5118d479010d0c8" ns2:_="" ns3:_="">
    <xsd:import namespace="80621d44-5f8b-4c36-a00f-75568c22dca1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SearchProperties" minOccurs="0"/>
                <xsd:element ref="ns2:MediaServiceMetadata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1d44-5f8b-4c36-a00f-75568c22dca1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662622-6572-45f6-856b-03a3c0544c96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16B8-36E2-4506-A987-3580B5B3D733}">
  <ds:schemaRefs>
    <ds:schemaRef ds:uri="http://schemas.microsoft.com/office/2006/metadata/properties"/>
    <ds:schemaRef ds:uri="http://schemas.microsoft.com/office/infopath/2007/PartnerControls"/>
    <ds:schemaRef ds:uri="80621d44-5f8b-4c36-a00f-75568c22dca1"/>
    <ds:schemaRef ds:uri="652f6408-6522-4bbe-bd64-34c120183a43"/>
  </ds:schemaRefs>
</ds:datastoreItem>
</file>

<file path=customXml/itemProps2.xml><?xml version="1.0" encoding="utf-8"?>
<ds:datastoreItem xmlns:ds="http://schemas.openxmlformats.org/officeDocument/2006/customXml" ds:itemID="{8A6C458E-74EF-4C0F-AE20-D77D11610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8E241-36F2-4BBF-87B7-BE05E6D0B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1d44-5f8b-4c36-a00f-75568c22dca1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細川 初美</cp:lastModifiedBy>
  <cp:revision>2</cp:revision>
  <cp:lastPrinted>2018-04-10T04:45:00Z</cp:lastPrinted>
  <dcterms:created xsi:type="dcterms:W3CDTF">2026-04-20T06:52:00Z</dcterms:created>
  <dcterms:modified xsi:type="dcterms:W3CDTF">2026-04-20T06:52:00Z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0x0101006BBCAC93C1D3B54DA595813D838B4380</vt:lpwstr>
  </property>
</Properties>
</file>